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793F" w14:textId="7B200F2D" w:rsidR="00383300" w:rsidRPr="00BF0057" w:rsidRDefault="00383300" w:rsidP="00A71AE2">
      <w:pPr>
        <w:spacing w:before="120" w:line="288" w:lineRule="auto"/>
        <w:ind w:firstLine="0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О предоставлении </w:t>
      </w:r>
      <w:r w:rsidR="00E9188B" w:rsidRPr="00BF0057">
        <w:rPr>
          <w:rFonts w:ascii="Times New Roman" w:hAnsi="Times New Roman"/>
          <w:sz w:val="24"/>
          <w:szCs w:val="24"/>
        </w:rPr>
        <w:t>сведений</w:t>
      </w:r>
      <w:r w:rsidR="00433230" w:rsidRPr="00BF0057">
        <w:rPr>
          <w:rFonts w:ascii="Times New Roman" w:hAnsi="Times New Roman"/>
          <w:sz w:val="24"/>
          <w:szCs w:val="24"/>
        </w:rPr>
        <w:t xml:space="preserve"> по </w:t>
      </w:r>
      <w:r w:rsidRPr="00BF0057">
        <w:rPr>
          <w:rFonts w:ascii="Times New Roman" w:hAnsi="Times New Roman"/>
          <w:sz w:val="24"/>
          <w:szCs w:val="24"/>
        </w:rPr>
        <w:t>форм</w:t>
      </w:r>
      <w:r w:rsidR="00A71AE2" w:rsidRPr="00BF0057">
        <w:rPr>
          <w:rFonts w:ascii="Times New Roman" w:hAnsi="Times New Roman"/>
          <w:sz w:val="24"/>
          <w:szCs w:val="24"/>
        </w:rPr>
        <w:t>е</w:t>
      </w:r>
      <w:r w:rsidR="00433230" w:rsidRPr="00BF0057">
        <w:rPr>
          <w:rFonts w:ascii="Times New Roman" w:hAnsi="Times New Roman"/>
          <w:sz w:val="24"/>
          <w:szCs w:val="24"/>
        </w:rPr>
        <w:br/>
      </w:r>
      <w:r w:rsidRPr="00BF0057">
        <w:rPr>
          <w:rFonts w:ascii="Times New Roman" w:hAnsi="Times New Roman"/>
          <w:sz w:val="24"/>
          <w:szCs w:val="24"/>
        </w:rPr>
        <w:t xml:space="preserve">федерального статистического </w:t>
      </w:r>
      <w:r w:rsidR="00A71AE2" w:rsidRPr="00BF0057">
        <w:rPr>
          <w:rFonts w:ascii="Times New Roman" w:hAnsi="Times New Roman"/>
          <w:sz w:val="24"/>
          <w:szCs w:val="24"/>
        </w:rPr>
        <w:br/>
      </w:r>
      <w:r w:rsidRPr="00BF0057">
        <w:rPr>
          <w:rFonts w:ascii="Times New Roman" w:hAnsi="Times New Roman"/>
          <w:sz w:val="24"/>
          <w:szCs w:val="24"/>
        </w:rPr>
        <w:t>наблюдения</w:t>
      </w:r>
      <w:r w:rsidR="003824B3" w:rsidRPr="00BF0057">
        <w:rPr>
          <w:rFonts w:ascii="Times New Roman" w:hAnsi="Times New Roman"/>
          <w:sz w:val="24"/>
          <w:szCs w:val="24"/>
        </w:rPr>
        <w:t xml:space="preserve"> </w:t>
      </w:r>
      <w:r w:rsidR="0015576D" w:rsidRPr="00BF0057">
        <w:rPr>
          <w:rFonts w:ascii="Times New Roman" w:hAnsi="Times New Roman"/>
          <w:sz w:val="24"/>
          <w:szCs w:val="24"/>
        </w:rPr>
        <w:t>№ 11 за</w:t>
      </w:r>
      <w:r w:rsidRPr="00BF0057">
        <w:rPr>
          <w:rFonts w:ascii="Times New Roman" w:hAnsi="Times New Roman"/>
          <w:sz w:val="24"/>
          <w:szCs w:val="24"/>
        </w:rPr>
        <w:t xml:space="preserve"> 20</w:t>
      </w:r>
      <w:r w:rsidR="003C1179" w:rsidRPr="00BF0057">
        <w:rPr>
          <w:rFonts w:ascii="Times New Roman" w:hAnsi="Times New Roman"/>
          <w:sz w:val="24"/>
          <w:szCs w:val="24"/>
        </w:rPr>
        <w:t>2</w:t>
      </w:r>
      <w:r w:rsidR="006918A4" w:rsidRPr="00BF0057">
        <w:rPr>
          <w:rFonts w:ascii="Times New Roman" w:hAnsi="Times New Roman"/>
          <w:sz w:val="24"/>
          <w:szCs w:val="24"/>
        </w:rPr>
        <w:t>3</w:t>
      </w:r>
      <w:r w:rsidRPr="00BF0057">
        <w:rPr>
          <w:rFonts w:ascii="Times New Roman" w:hAnsi="Times New Roman"/>
          <w:sz w:val="24"/>
          <w:szCs w:val="24"/>
        </w:rPr>
        <w:t xml:space="preserve"> го</w:t>
      </w:r>
      <w:r w:rsidR="0015576D" w:rsidRPr="00BF0057">
        <w:rPr>
          <w:rFonts w:ascii="Times New Roman" w:hAnsi="Times New Roman"/>
          <w:sz w:val="24"/>
          <w:szCs w:val="24"/>
        </w:rPr>
        <w:t>д</w:t>
      </w:r>
    </w:p>
    <w:p w14:paraId="0D5E31E4" w14:textId="77777777" w:rsidR="00653DD5" w:rsidRPr="00BF0057" w:rsidRDefault="00653DD5" w:rsidP="00CB1251">
      <w:pPr>
        <w:tabs>
          <w:tab w:val="left" w:pos="993"/>
        </w:tabs>
        <w:spacing w:before="60" w:line="288" w:lineRule="auto"/>
        <w:ind w:firstLine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FBDA27B" w14:textId="3B187674" w:rsidR="00C16010" w:rsidRPr="00BF0057" w:rsidRDefault="00383300" w:rsidP="00C16010">
      <w:pPr>
        <w:tabs>
          <w:tab w:val="left" w:pos="993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napToGrid w:val="0"/>
          <w:color w:val="000000"/>
          <w:sz w:val="24"/>
          <w:szCs w:val="24"/>
        </w:rPr>
        <w:t>В соответствии с Федеральным Законом «Об официальном статистическом учете</w:t>
      </w:r>
      <w:r w:rsidRPr="00BF0057">
        <w:rPr>
          <w:rFonts w:ascii="Times New Roman" w:hAnsi="Times New Roman"/>
          <w:sz w:val="24"/>
          <w:szCs w:val="24"/>
        </w:rPr>
        <w:t xml:space="preserve"> </w:t>
      </w:r>
      <w:r w:rsidRPr="00BF0057">
        <w:rPr>
          <w:rFonts w:ascii="Times New Roman" w:hAnsi="Times New Roman"/>
          <w:snapToGrid w:val="0"/>
          <w:color w:val="000000"/>
          <w:sz w:val="24"/>
          <w:szCs w:val="24"/>
        </w:rPr>
        <w:t xml:space="preserve">и системе государственной статистики в Российской Федерации» № 282-ФЗ от 29.11.2007 и Положением </w:t>
      </w:r>
      <w:r w:rsidR="00022F2A" w:rsidRPr="00BF0057">
        <w:rPr>
          <w:rFonts w:ascii="Times New Roman" w:hAnsi="Times New Roman"/>
          <w:snapToGrid w:val="0"/>
          <w:color w:val="000000"/>
          <w:sz w:val="24"/>
          <w:szCs w:val="24"/>
        </w:rPr>
        <w:t>«О</w:t>
      </w:r>
      <w:r w:rsidRPr="00BF0057">
        <w:rPr>
          <w:rFonts w:ascii="Times New Roman" w:hAnsi="Times New Roman"/>
          <w:snapToGrid w:val="0"/>
          <w:color w:val="000000"/>
          <w:sz w:val="24"/>
          <w:szCs w:val="24"/>
        </w:rPr>
        <w:t>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учета», утвержденным постановлением Правительства РФ</w:t>
      </w:r>
      <w:r w:rsidR="00192FF6" w:rsidRPr="00BF0057">
        <w:rPr>
          <w:rFonts w:ascii="Times New Roman" w:hAnsi="Times New Roman"/>
          <w:snapToGrid w:val="0"/>
          <w:color w:val="000000"/>
          <w:sz w:val="24"/>
          <w:szCs w:val="24"/>
        </w:rPr>
        <w:t xml:space="preserve"> № 620 от 18.08.2008, </w:t>
      </w:r>
      <w:r w:rsidRPr="00BF005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Новосибирскстат сообщает срок </w:t>
      </w:r>
      <w:r w:rsidR="001C59B9" w:rsidRPr="00BF0057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и порядок </w:t>
      </w:r>
      <w:r w:rsidRPr="00BF0057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E9188B" w:rsidRPr="00BF0057">
        <w:rPr>
          <w:rFonts w:ascii="Times New Roman" w:hAnsi="Times New Roman"/>
          <w:b/>
          <w:sz w:val="24"/>
          <w:szCs w:val="24"/>
        </w:rPr>
        <w:t>сведений</w:t>
      </w:r>
      <w:r w:rsidR="00A71AE2" w:rsidRPr="00BF0057">
        <w:rPr>
          <w:rFonts w:ascii="Times New Roman" w:hAnsi="Times New Roman"/>
          <w:b/>
          <w:sz w:val="24"/>
          <w:szCs w:val="24"/>
        </w:rPr>
        <w:t xml:space="preserve"> по </w:t>
      </w:r>
      <w:r w:rsidRPr="00BF0057">
        <w:rPr>
          <w:rFonts w:ascii="Times New Roman" w:hAnsi="Times New Roman"/>
          <w:b/>
          <w:sz w:val="24"/>
          <w:szCs w:val="24"/>
        </w:rPr>
        <w:t>форм</w:t>
      </w:r>
      <w:r w:rsidR="00A71AE2" w:rsidRPr="00BF0057">
        <w:rPr>
          <w:rFonts w:ascii="Times New Roman" w:hAnsi="Times New Roman"/>
          <w:b/>
          <w:sz w:val="24"/>
          <w:szCs w:val="24"/>
        </w:rPr>
        <w:t>е</w:t>
      </w:r>
      <w:r w:rsidRPr="00BF0057">
        <w:rPr>
          <w:rFonts w:ascii="Times New Roman" w:hAnsi="Times New Roman"/>
          <w:b/>
          <w:sz w:val="24"/>
          <w:szCs w:val="24"/>
        </w:rPr>
        <w:t xml:space="preserve"> федерального статистического наблюдения </w:t>
      </w:r>
      <w:r w:rsidR="00F5010D" w:rsidRPr="00BF0057">
        <w:rPr>
          <w:rFonts w:ascii="Times New Roman" w:hAnsi="Times New Roman"/>
          <w:b/>
          <w:sz w:val="24"/>
          <w:szCs w:val="24"/>
        </w:rPr>
        <w:t xml:space="preserve">№ 11 </w:t>
      </w:r>
      <w:r w:rsidR="00A71AE2" w:rsidRPr="00BF0057">
        <w:rPr>
          <w:rFonts w:ascii="Times New Roman" w:hAnsi="Times New Roman"/>
          <w:b/>
          <w:sz w:val="24"/>
          <w:szCs w:val="24"/>
        </w:rPr>
        <w:t>по</w:t>
      </w:r>
      <w:r w:rsidR="00163531" w:rsidRPr="00BF0057">
        <w:rPr>
          <w:rFonts w:ascii="Times New Roman" w:hAnsi="Times New Roman"/>
          <w:b/>
          <w:sz w:val="24"/>
          <w:szCs w:val="24"/>
        </w:rPr>
        <w:t xml:space="preserve"> итогам деятельности </w:t>
      </w:r>
      <w:r w:rsidR="00F5010D" w:rsidRPr="00BF0057">
        <w:rPr>
          <w:rFonts w:ascii="Times New Roman" w:hAnsi="Times New Roman"/>
          <w:b/>
          <w:sz w:val="24"/>
          <w:szCs w:val="24"/>
        </w:rPr>
        <w:t>за</w:t>
      </w:r>
      <w:r w:rsidRPr="00BF0057">
        <w:rPr>
          <w:rFonts w:ascii="Times New Roman" w:hAnsi="Times New Roman"/>
          <w:b/>
          <w:sz w:val="24"/>
          <w:szCs w:val="24"/>
        </w:rPr>
        <w:t xml:space="preserve"> 20</w:t>
      </w:r>
      <w:r w:rsidR="003C1179" w:rsidRPr="00BF0057">
        <w:rPr>
          <w:rFonts w:ascii="Times New Roman" w:hAnsi="Times New Roman"/>
          <w:b/>
          <w:sz w:val="24"/>
          <w:szCs w:val="24"/>
        </w:rPr>
        <w:t>2</w:t>
      </w:r>
      <w:r w:rsidR="006918A4" w:rsidRPr="00BF0057">
        <w:rPr>
          <w:rFonts w:ascii="Times New Roman" w:hAnsi="Times New Roman"/>
          <w:b/>
          <w:sz w:val="24"/>
          <w:szCs w:val="24"/>
        </w:rPr>
        <w:t>3</w:t>
      </w:r>
      <w:r w:rsidR="0073723B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Pr="00BF0057">
        <w:rPr>
          <w:rFonts w:ascii="Times New Roman" w:hAnsi="Times New Roman"/>
          <w:b/>
          <w:sz w:val="24"/>
          <w:szCs w:val="24"/>
        </w:rPr>
        <w:t>год</w:t>
      </w:r>
      <w:r w:rsidR="00E04704" w:rsidRPr="00BF0057">
        <w:rPr>
          <w:rFonts w:ascii="Times New Roman" w:hAnsi="Times New Roman"/>
          <w:sz w:val="24"/>
          <w:szCs w:val="24"/>
        </w:rPr>
        <w:t>.</w:t>
      </w:r>
    </w:p>
    <w:p w14:paraId="590F4D61" w14:textId="34850F6A" w:rsidR="00C16010" w:rsidRPr="00BF0057" w:rsidRDefault="004911CE" w:rsidP="00C16010">
      <w:pPr>
        <w:tabs>
          <w:tab w:val="left" w:pos="993"/>
        </w:tabs>
        <w:spacing w:before="120" w:after="120" w:line="288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>Срок предоставления сведений по форме № 11 за 2023 год в органы государственной статистики – с 15 февраля по</w:t>
      </w:r>
      <w:r w:rsidR="00F667DF" w:rsidRPr="00BF0057">
        <w:rPr>
          <w:rFonts w:ascii="Times New Roman" w:hAnsi="Times New Roman"/>
          <w:b/>
          <w:sz w:val="24"/>
          <w:szCs w:val="24"/>
        </w:rPr>
        <w:t xml:space="preserve"> 0</w:t>
      </w:r>
      <w:r w:rsidRPr="00BF0057">
        <w:rPr>
          <w:rFonts w:ascii="Times New Roman" w:hAnsi="Times New Roman"/>
          <w:b/>
          <w:sz w:val="24"/>
          <w:szCs w:val="24"/>
        </w:rPr>
        <w:t>1 апреля 2024 года.</w:t>
      </w:r>
    </w:p>
    <w:p w14:paraId="52BD75E1" w14:textId="77777777" w:rsidR="00E04704" w:rsidRPr="00BF0057" w:rsidRDefault="00E04704" w:rsidP="00006C81">
      <w:pPr>
        <w:tabs>
          <w:tab w:val="left" w:pos="993"/>
        </w:tabs>
        <w:ind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>П</w:t>
      </w:r>
      <w:r w:rsidR="00A71AE2" w:rsidRPr="00BF0057">
        <w:rPr>
          <w:rFonts w:ascii="Times New Roman" w:hAnsi="Times New Roman"/>
          <w:b/>
          <w:sz w:val="24"/>
          <w:szCs w:val="24"/>
        </w:rPr>
        <w:t xml:space="preserve">ервичные статистические данные по </w:t>
      </w:r>
      <w:r w:rsidR="00383300" w:rsidRPr="00BF0057">
        <w:rPr>
          <w:rFonts w:ascii="Times New Roman" w:hAnsi="Times New Roman"/>
          <w:b/>
          <w:sz w:val="24"/>
          <w:szCs w:val="24"/>
        </w:rPr>
        <w:t>форм</w:t>
      </w:r>
      <w:r w:rsidR="00A71AE2" w:rsidRPr="00BF0057">
        <w:rPr>
          <w:rFonts w:ascii="Times New Roman" w:hAnsi="Times New Roman"/>
          <w:b/>
          <w:sz w:val="24"/>
          <w:szCs w:val="24"/>
        </w:rPr>
        <w:t>е</w:t>
      </w:r>
      <w:r w:rsidR="00383300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383300" w:rsidRPr="00BF0057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F5010D" w:rsidRPr="00BF0057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383300" w:rsidRPr="00BF00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51C66" w:rsidRPr="00BF0057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F5010D" w:rsidRPr="00BF0057">
        <w:rPr>
          <w:rFonts w:ascii="Times New Roman" w:hAnsi="Times New Roman"/>
          <w:b/>
          <w:sz w:val="24"/>
          <w:szCs w:val="24"/>
        </w:rPr>
        <w:t>Сведения о наличии и движении основных фондов (средств) и других нефинансовых активов</w:t>
      </w:r>
      <w:r w:rsidR="00A51C66" w:rsidRPr="00BF0057">
        <w:rPr>
          <w:rFonts w:ascii="Times New Roman" w:hAnsi="Times New Roman"/>
          <w:b/>
          <w:sz w:val="24"/>
          <w:szCs w:val="24"/>
        </w:rPr>
        <w:t>»</w:t>
      </w:r>
      <w:r w:rsidR="00F5010D" w:rsidRPr="00BF0057">
        <w:rPr>
          <w:rFonts w:ascii="Times New Roman" w:hAnsi="Times New Roman"/>
          <w:sz w:val="24"/>
          <w:szCs w:val="24"/>
        </w:rPr>
        <w:t xml:space="preserve"> предоставляют все </w:t>
      </w:r>
      <w:r w:rsidR="00F5010D" w:rsidRPr="00BF0057">
        <w:rPr>
          <w:rFonts w:ascii="Times New Roman" w:hAnsi="Times New Roman"/>
          <w:snapToGrid w:val="0"/>
          <w:color w:val="000000"/>
          <w:sz w:val="24"/>
          <w:szCs w:val="24"/>
        </w:rPr>
        <w:t>юридические</w:t>
      </w:r>
      <w:r w:rsidR="00F5010D" w:rsidRPr="00BF0057">
        <w:rPr>
          <w:rFonts w:ascii="Times New Roman" w:hAnsi="Times New Roman"/>
          <w:sz w:val="24"/>
          <w:szCs w:val="24"/>
        </w:rPr>
        <w:t xml:space="preserve"> лица, относящиеся к крупным и средним предприятиям, включая филиалы и представительства, юридические лица которых расположены за пределами Новосибирской области, кроме</w:t>
      </w:r>
      <w:r w:rsidRPr="00BF0057">
        <w:rPr>
          <w:rFonts w:ascii="Times New Roman" w:hAnsi="Times New Roman"/>
          <w:sz w:val="24"/>
          <w:szCs w:val="24"/>
        </w:rPr>
        <w:t>:</w:t>
      </w:r>
    </w:p>
    <w:p w14:paraId="49602695" w14:textId="77777777" w:rsidR="00E04704" w:rsidRPr="00BF0057" w:rsidRDefault="00F5010D" w:rsidP="00C16010">
      <w:pPr>
        <w:pStyle w:val="a8"/>
        <w:keepLines/>
        <w:widowControl w:val="0"/>
        <w:numPr>
          <w:ilvl w:val="0"/>
          <w:numId w:val="44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малых предприятий (в том числе относящихся к ним организаци</w:t>
      </w:r>
      <w:r w:rsidR="00E04704" w:rsidRPr="00BF0057">
        <w:rPr>
          <w:rFonts w:ascii="Times New Roman" w:hAnsi="Times New Roman"/>
          <w:sz w:val="24"/>
          <w:szCs w:val="24"/>
        </w:rPr>
        <w:t>й потребительской кооперации);</w:t>
      </w:r>
    </w:p>
    <w:p w14:paraId="08B506E9" w14:textId="77777777" w:rsidR="00383300" w:rsidRPr="00BF0057" w:rsidRDefault="00F5010D" w:rsidP="00C16010">
      <w:pPr>
        <w:pStyle w:val="a8"/>
        <w:keepLines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некоммерческих организаций (за исключением организаций потребительской кооперации, которые в рамках своей основной уставной деятельности занимаются хозяйственной деятельностью, получая прибыль, например, потребительские общества и их союзы, сельскохозяйственные потребительские кооперативы)</w:t>
      </w:r>
      <w:r w:rsidR="00E04704" w:rsidRPr="00BF0057">
        <w:rPr>
          <w:rFonts w:ascii="Times New Roman" w:hAnsi="Times New Roman"/>
          <w:sz w:val="24"/>
          <w:szCs w:val="24"/>
        </w:rPr>
        <w:t>.</w:t>
      </w:r>
    </w:p>
    <w:p w14:paraId="23D6D7E3" w14:textId="77777777" w:rsidR="00880A61" w:rsidRPr="00BF0057" w:rsidRDefault="00880A61" w:rsidP="00006C81">
      <w:pPr>
        <w:pStyle w:val="3"/>
        <w:spacing w:before="120"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Организации, в отношении которых в соответст</w:t>
      </w:r>
      <w:r w:rsidR="006760BE" w:rsidRPr="00BF0057">
        <w:rPr>
          <w:rFonts w:ascii="Times New Roman" w:hAnsi="Times New Roman"/>
          <w:sz w:val="24"/>
          <w:szCs w:val="24"/>
        </w:rPr>
        <w:t>вии с Федеральным законом от 26 </w:t>
      </w:r>
      <w:r w:rsidRPr="00BF0057">
        <w:rPr>
          <w:rFonts w:ascii="Times New Roman" w:hAnsi="Times New Roman"/>
          <w:sz w:val="24"/>
          <w:szCs w:val="24"/>
        </w:rPr>
        <w:t>октября 2002 г. № 127-ФЗ «О несостоятельности (банкротстве)» (далее – Закон о банкротстве) введены процедуры, применяемые в деле о банкротстве, предоставляют данные по форм</w:t>
      </w:r>
      <w:r w:rsidR="00A52C75" w:rsidRPr="00BF0057">
        <w:rPr>
          <w:rFonts w:ascii="Times New Roman" w:hAnsi="Times New Roman"/>
          <w:sz w:val="24"/>
          <w:szCs w:val="24"/>
        </w:rPr>
        <w:t>е</w:t>
      </w:r>
      <w:r w:rsidRPr="00BF0057">
        <w:rPr>
          <w:rFonts w:ascii="Times New Roman" w:hAnsi="Times New Roman"/>
          <w:sz w:val="24"/>
          <w:szCs w:val="24"/>
        </w:rPr>
        <w:t xml:space="preserve"> </w:t>
      </w:r>
      <w:r w:rsidR="006760BE" w:rsidRPr="00BF0057">
        <w:rPr>
          <w:rFonts w:ascii="Times New Roman" w:hAnsi="Times New Roman"/>
          <w:sz w:val="24"/>
          <w:szCs w:val="24"/>
        </w:rPr>
        <w:t>№ </w:t>
      </w:r>
      <w:r w:rsidRPr="00BF0057">
        <w:rPr>
          <w:rFonts w:ascii="Times New Roman" w:hAnsi="Times New Roman"/>
          <w:sz w:val="24"/>
          <w:szCs w:val="24"/>
        </w:rPr>
        <w:t>11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должника.</w:t>
      </w:r>
    </w:p>
    <w:p w14:paraId="17A993FC" w14:textId="4C24C79F" w:rsidR="00851104" w:rsidRPr="00BF0057" w:rsidRDefault="0073723B" w:rsidP="00006C81">
      <w:pPr>
        <w:pStyle w:val="3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В соответствии с п. 7 постановления Правительства Российской Федерации от 18.08.2008</w:t>
      </w:r>
      <w:r w:rsidR="00006C81" w:rsidRPr="00BF0057">
        <w:rPr>
          <w:rFonts w:ascii="Times New Roman" w:hAnsi="Times New Roman"/>
          <w:sz w:val="24"/>
          <w:szCs w:val="24"/>
        </w:rPr>
        <w:t> </w:t>
      </w:r>
      <w:r w:rsidRPr="00BF0057">
        <w:rPr>
          <w:rFonts w:ascii="Times New Roman" w:hAnsi="Times New Roman"/>
          <w:sz w:val="24"/>
          <w:szCs w:val="24"/>
        </w:rPr>
        <w:t>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отчет по форм</w:t>
      </w:r>
      <w:r w:rsidR="005F6E72" w:rsidRPr="00BF0057">
        <w:rPr>
          <w:rFonts w:ascii="Times New Roman" w:hAnsi="Times New Roman"/>
          <w:sz w:val="24"/>
          <w:szCs w:val="24"/>
        </w:rPr>
        <w:t>е</w:t>
      </w:r>
      <w:r w:rsidRPr="00BF0057">
        <w:rPr>
          <w:rFonts w:ascii="Times New Roman" w:hAnsi="Times New Roman"/>
          <w:sz w:val="24"/>
          <w:szCs w:val="24"/>
        </w:rPr>
        <w:t xml:space="preserve"> предоставляется в Новосибирскстат </w:t>
      </w:r>
      <w:r w:rsidRPr="00BF0057">
        <w:rPr>
          <w:rFonts w:ascii="Times New Roman" w:hAnsi="Times New Roman"/>
          <w:b/>
          <w:sz w:val="24"/>
          <w:szCs w:val="24"/>
        </w:rPr>
        <w:t>исключительно в формате XML, действующем на отчетную дату</w:t>
      </w:r>
      <w:r w:rsidRPr="00BF0057">
        <w:rPr>
          <w:rFonts w:ascii="Times New Roman" w:hAnsi="Times New Roman"/>
          <w:sz w:val="24"/>
          <w:szCs w:val="24"/>
        </w:rPr>
        <w:t xml:space="preserve"> и подписанном электронной подписью, по телекоммуникационным каналам связи (Web-сбор, </w:t>
      </w:r>
      <w:proofErr w:type="spellStart"/>
      <w:r w:rsidRPr="00BF0057">
        <w:rPr>
          <w:rFonts w:ascii="Times New Roman" w:hAnsi="Times New Roman"/>
          <w:sz w:val="24"/>
          <w:szCs w:val="24"/>
        </w:rPr>
        <w:t>спецоператор</w:t>
      </w:r>
      <w:proofErr w:type="spellEnd"/>
      <w:r w:rsidRPr="00BF0057">
        <w:rPr>
          <w:rFonts w:ascii="Times New Roman" w:hAnsi="Times New Roman"/>
          <w:sz w:val="24"/>
          <w:szCs w:val="24"/>
        </w:rPr>
        <w:t>)</w:t>
      </w:r>
      <w:r w:rsidR="00851104" w:rsidRPr="00BF0057">
        <w:rPr>
          <w:rFonts w:ascii="Times New Roman" w:hAnsi="Times New Roman"/>
          <w:sz w:val="24"/>
          <w:szCs w:val="24"/>
        </w:rPr>
        <w:t>.</w:t>
      </w:r>
    </w:p>
    <w:p w14:paraId="52CB75A0" w14:textId="76DC9192" w:rsidR="00851104" w:rsidRPr="00BF0057" w:rsidRDefault="00851104" w:rsidP="00C16010">
      <w:pPr>
        <w:tabs>
          <w:tab w:val="left" w:pos="-482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b/>
          <w:i/>
          <w:sz w:val="24"/>
          <w:szCs w:val="24"/>
        </w:rPr>
        <w:t>Обращаем Ваше внимание</w:t>
      </w:r>
      <w:r w:rsidRPr="00BF0057">
        <w:rPr>
          <w:rFonts w:ascii="Times New Roman" w:hAnsi="Times New Roman"/>
          <w:sz w:val="24"/>
          <w:szCs w:val="24"/>
        </w:rPr>
        <w:t>, что Вы можете подписать выгруженный XML-файл в приложе</w:t>
      </w:r>
      <w:r w:rsidR="00C17135" w:rsidRPr="00BF0057">
        <w:rPr>
          <w:rFonts w:ascii="Times New Roman" w:hAnsi="Times New Roman"/>
          <w:sz w:val="24"/>
          <w:szCs w:val="24"/>
        </w:rPr>
        <w:t>нии «Госключ». И</w:t>
      </w:r>
      <w:r w:rsidRPr="00BF0057">
        <w:rPr>
          <w:rFonts w:ascii="Times New Roman" w:hAnsi="Times New Roman"/>
          <w:sz w:val="24"/>
          <w:szCs w:val="24"/>
        </w:rPr>
        <w:t xml:space="preserve">нструкция размещена на сайте в разделе: </w:t>
      </w:r>
      <w:r w:rsidRPr="00BF0057">
        <w:rPr>
          <w:rFonts w:ascii="Times New Roman" w:hAnsi="Times New Roman"/>
          <w:b/>
          <w:sz w:val="24"/>
          <w:szCs w:val="24"/>
        </w:rPr>
        <w:t>Главная страница /Респондентам / Отчетность в электронном виде</w:t>
      </w:r>
      <w:r w:rsidRPr="00BF0057">
        <w:rPr>
          <w:rFonts w:ascii="Times New Roman" w:hAnsi="Times New Roman"/>
          <w:sz w:val="24"/>
          <w:szCs w:val="24"/>
        </w:rPr>
        <w:t>).</w:t>
      </w:r>
      <w:r w:rsidR="00DC1C1A" w:rsidRPr="00BF0057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DC1C1A" w:rsidRPr="00BF0057">
          <w:rPr>
            <w:rStyle w:val="a4"/>
            <w:rFonts w:ascii="Times New Roman" w:hAnsi="Times New Roman"/>
            <w:b/>
            <w:bCs/>
            <w:i/>
            <w:sz w:val="24"/>
            <w:szCs w:val="24"/>
          </w:rPr>
          <w:t>https://54.rosstat.gov.ru/stat_otchet</w:t>
        </w:r>
      </w:hyperlink>
      <w:r w:rsidRPr="00BF0057">
        <w:rPr>
          <w:rStyle w:val="a4"/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1C1A" w:rsidRPr="00BF0057">
        <w:rPr>
          <w:rStyle w:val="a4"/>
          <w:rFonts w:ascii="Times New Roman" w:hAnsi="Times New Roman"/>
          <w:b/>
          <w:bCs/>
          <w:i/>
          <w:sz w:val="24"/>
          <w:szCs w:val="24"/>
        </w:rPr>
        <w:t xml:space="preserve">) </w:t>
      </w:r>
      <w:r w:rsidRPr="00BF0057">
        <w:rPr>
          <w:rFonts w:ascii="Times New Roman" w:hAnsi="Times New Roman"/>
          <w:sz w:val="24"/>
          <w:szCs w:val="24"/>
        </w:rPr>
        <w:t xml:space="preserve">Подробнее о подписании в приложении «Госключ» - </w:t>
      </w:r>
      <w:hyperlink r:id="rId9" w:history="1">
        <w:r w:rsidRPr="00BF0057">
          <w:rPr>
            <w:rFonts w:ascii="Times New Roman" w:hAnsi="Times New Roman"/>
            <w:sz w:val="24"/>
            <w:szCs w:val="24"/>
          </w:rPr>
          <w:t>https://goskey.ru/</w:t>
        </w:r>
      </w:hyperlink>
      <w:r w:rsidRPr="00BF0057">
        <w:rPr>
          <w:rFonts w:ascii="Times New Roman" w:hAnsi="Times New Roman"/>
          <w:sz w:val="24"/>
          <w:szCs w:val="24"/>
        </w:rPr>
        <w:t>.</w:t>
      </w:r>
    </w:p>
    <w:p w14:paraId="626C6153" w14:textId="77777777" w:rsidR="00851104" w:rsidRPr="00BF0057" w:rsidRDefault="00851104" w:rsidP="00C16010">
      <w:pPr>
        <w:tabs>
          <w:tab w:val="left" w:pos="-4820"/>
        </w:tabs>
        <w:autoSpaceDE w:val="0"/>
        <w:autoSpaceDN w:val="0"/>
        <w:adjustRightInd w:val="0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В случае возникновения технических проблем при передаче первичных статистических данных в установленном формате по телекоммуникационным каналам связи, возможно, их предоставление на электронном носителе (оптический диск CD или DVD, </w:t>
      </w:r>
      <w:proofErr w:type="spellStart"/>
      <w:r w:rsidRPr="00BF0057">
        <w:rPr>
          <w:rFonts w:ascii="Times New Roman" w:hAnsi="Times New Roman"/>
          <w:sz w:val="24"/>
          <w:szCs w:val="24"/>
        </w:rPr>
        <w:t>флеш</w:t>
      </w:r>
      <w:proofErr w:type="spellEnd"/>
      <w:r w:rsidRPr="00BF0057">
        <w:rPr>
          <w:rFonts w:ascii="Times New Roman" w:hAnsi="Times New Roman"/>
          <w:sz w:val="24"/>
          <w:szCs w:val="24"/>
        </w:rPr>
        <w:t>-накопитель USB) в соответствии с абзацем 2 п. 4.1 Приказа Росстата от 27.10.2010. № 370 «Об утверждении Порядка организации обработки первичных статистических данных по формам федерального статистического наблюдения, поступивших от респондентов в электронном виде».</w:t>
      </w:r>
    </w:p>
    <w:p w14:paraId="1031A00B" w14:textId="77777777" w:rsidR="001556D9" w:rsidRPr="00BF0057" w:rsidRDefault="00084C4A" w:rsidP="00C16010">
      <w:pPr>
        <w:pStyle w:val="a8"/>
        <w:keepNext/>
        <w:keepLines/>
        <w:widowControl w:val="0"/>
        <w:autoSpaceDE w:val="0"/>
        <w:autoSpaceDN w:val="0"/>
        <w:adjustRightInd w:val="0"/>
        <w:spacing w:before="120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lastRenderedPageBreak/>
        <w:t xml:space="preserve">В случае отсутствия данных </w:t>
      </w:r>
      <w:r w:rsidR="008A628D" w:rsidRPr="00BF0057">
        <w:rPr>
          <w:rFonts w:ascii="Times New Roman" w:hAnsi="Times New Roman"/>
          <w:b/>
          <w:sz w:val="24"/>
          <w:szCs w:val="24"/>
        </w:rPr>
        <w:t xml:space="preserve">для заполнения </w:t>
      </w:r>
      <w:r w:rsidRPr="00BF0057">
        <w:rPr>
          <w:rFonts w:ascii="Times New Roman" w:hAnsi="Times New Roman"/>
          <w:b/>
          <w:sz w:val="24"/>
          <w:szCs w:val="24"/>
        </w:rPr>
        <w:t>формы за отчетный год</w:t>
      </w:r>
      <w:r w:rsidRPr="00BF0057">
        <w:rPr>
          <w:rFonts w:ascii="Times New Roman" w:hAnsi="Times New Roman"/>
          <w:sz w:val="24"/>
          <w:szCs w:val="24"/>
        </w:rPr>
        <w:t xml:space="preserve"> необходимо</w:t>
      </w:r>
      <w:r w:rsidR="001556D9" w:rsidRPr="00BF0057">
        <w:rPr>
          <w:rFonts w:ascii="Times New Roman" w:hAnsi="Times New Roman"/>
          <w:sz w:val="24"/>
          <w:szCs w:val="24"/>
        </w:rPr>
        <w:t>:</w:t>
      </w:r>
    </w:p>
    <w:p w14:paraId="4BE6BA04" w14:textId="7866D462" w:rsidR="001556D9" w:rsidRPr="00BF0057" w:rsidRDefault="00167381" w:rsidP="00BF0057">
      <w:pPr>
        <w:pStyle w:val="a8"/>
        <w:keepLines/>
        <w:widowControl w:val="0"/>
        <w:numPr>
          <w:ilvl w:val="0"/>
          <w:numId w:val="44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н</w:t>
      </w:r>
      <w:r w:rsidR="00084C4A" w:rsidRPr="00BF0057">
        <w:rPr>
          <w:rFonts w:ascii="Times New Roman" w:hAnsi="Times New Roman"/>
          <w:sz w:val="24"/>
          <w:szCs w:val="24"/>
        </w:rPr>
        <w:t>аправление респондентом подписанного в установленном порядке отчета</w:t>
      </w:r>
      <w:r w:rsidR="00BC0FB0" w:rsidRPr="00BF0057">
        <w:rPr>
          <w:rFonts w:ascii="Times New Roman" w:hAnsi="Times New Roman"/>
          <w:sz w:val="24"/>
          <w:szCs w:val="24"/>
        </w:rPr>
        <w:t xml:space="preserve"> </w:t>
      </w:r>
      <w:r w:rsidR="00084C4A" w:rsidRPr="00BF0057">
        <w:rPr>
          <w:rFonts w:ascii="Times New Roman" w:hAnsi="Times New Roman"/>
          <w:sz w:val="24"/>
          <w:szCs w:val="24"/>
        </w:rPr>
        <w:t>по форме с заполненным титульным разделом формы, а также значениями по обязательным строкам  формы №</w:t>
      </w:r>
      <w:r w:rsidR="00BC0FB0" w:rsidRPr="00BF0057">
        <w:rPr>
          <w:rFonts w:ascii="Times New Roman" w:hAnsi="Times New Roman"/>
          <w:sz w:val="24"/>
          <w:szCs w:val="24"/>
        </w:rPr>
        <w:t> </w:t>
      </w:r>
      <w:r w:rsidR="00084C4A" w:rsidRPr="00BF0057">
        <w:rPr>
          <w:rFonts w:ascii="Times New Roman" w:hAnsi="Times New Roman"/>
          <w:sz w:val="24"/>
          <w:szCs w:val="24"/>
        </w:rPr>
        <w:t>11</w:t>
      </w:r>
      <w:r w:rsidR="00BC0FB0" w:rsidRPr="00BF0057">
        <w:rPr>
          <w:rFonts w:ascii="Times New Roman" w:hAnsi="Times New Roman"/>
          <w:sz w:val="24"/>
          <w:szCs w:val="24"/>
        </w:rPr>
        <w:t> </w:t>
      </w:r>
      <w:r w:rsidR="00084C4A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455059" w:rsidRPr="00BF0057">
        <w:rPr>
          <w:rFonts w:ascii="Times New Roman" w:hAnsi="Times New Roman"/>
          <w:sz w:val="24"/>
          <w:szCs w:val="24"/>
        </w:rPr>
        <w:t xml:space="preserve">в </w:t>
      </w:r>
      <w:r w:rsidR="00455059" w:rsidRPr="00BF0057">
        <w:rPr>
          <w:rFonts w:ascii="Times New Roman" w:hAnsi="Times New Roman"/>
          <w:b/>
          <w:sz w:val="24"/>
          <w:szCs w:val="24"/>
        </w:rPr>
        <w:t>IV</w:t>
      </w:r>
      <w:r w:rsidR="00455059" w:rsidRPr="00BF0057">
        <w:rPr>
          <w:rFonts w:ascii="Times New Roman" w:hAnsi="Times New Roman"/>
          <w:sz w:val="24"/>
          <w:szCs w:val="24"/>
        </w:rPr>
        <w:t xml:space="preserve"> разделе  </w:t>
      </w:r>
      <w:r w:rsidRPr="00BF0057">
        <w:rPr>
          <w:rFonts w:ascii="Times New Roman" w:hAnsi="Times New Roman"/>
          <w:sz w:val="24"/>
          <w:szCs w:val="24"/>
        </w:rPr>
        <w:t>р</w:t>
      </w:r>
      <w:r w:rsidR="00084C4A" w:rsidRPr="00BF0057">
        <w:rPr>
          <w:rFonts w:ascii="Times New Roman" w:hAnsi="Times New Roman"/>
          <w:sz w:val="24"/>
          <w:szCs w:val="24"/>
        </w:rPr>
        <w:t>еспондент обязательно должен указать количество организаций, включенных в отчет</w:t>
      </w:r>
      <w:r w:rsidR="00455059" w:rsidRPr="00BF0057">
        <w:rPr>
          <w:rFonts w:ascii="Times New Roman" w:hAnsi="Times New Roman"/>
          <w:sz w:val="24"/>
          <w:szCs w:val="24"/>
        </w:rPr>
        <w:t xml:space="preserve"> (</w:t>
      </w:r>
      <w:r w:rsidR="00455059" w:rsidRPr="00BF0057">
        <w:rPr>
          <w:rFonts w:ascii="Times New Roman" w:hAnsi="Times New Roman"/>
          <w:b/>
          <w:sz w:val="24"/>
          <w:szCs w:val="24"/>
        </w:rPr>
        <w:t>строка 41 графа 4</w:t>
      </w:r>
      <w:r w:rsidR="00455059" w:rsidRPr="00BF0057">
        <w:rPr>
          <w:rFonts w:ascii="Times New Roman" w:hAnsi="Times New Roman"/>
          <w:sz w:val="24"/>
          <w:szCs w:val="24"/>
        </w:rPr>
        <w:t>)</w:t>
      </w:r>
      <w:r w:rsidR="00084C4A" w:rsidRPr="00BF0057">
        <w:rPr>
          <w:rFonts w:ascii="Times New Roman" w:hAnsi="Times New Roman"/>
          <w:sz w:val="24"/>
          <w:szCs w:val="24"/>
        </w:rPr>
        <w:t xml:space="preserve">, перечислить коды ОКПО / идентификационные номера этих респондентов </w:t>
      </w:r>
      <w:r w:rsidR="00455059" w:rsidRPr="00BF0057">
        <w:rPr>
          <w:rFonts w:ascii="Times New Roman" w:hAnsi="Times New Roman"/>
          <w:sz w:val="24"/>
          <w:szCs w:val="24"/>
        </w:rPr>
        <w:t>(</w:t>
      </w:r>
      <w:r w:rsidR="00455059" w:rsidRPr="00BF0057">
        <w:rPr>
          <w:rFonts w:ascii="Times New Roman" w:hAnsi="Times New Roman"/>
          <w:b/>
          <w:sz w:val="24"/>
          <w:szCs w:val="24"/>
        </w:rPr>
        <w:t>строка 42 графа 5</w:t>
      </w:r>
      <w:r w:rsidR="00455059" w:rsidRPr="00BF0057">
        <w:rPr>
          <w:rFonts w:ascii="Times New Roman" w:hAnsi="Times New Roman"/>
          <w:sz w:val="24"/>
          <w:szCs w:val="24"/>
        </w:rPr>
        <w:t xml:space="preserve">) </w:t>
      </w:r>
      <w:r w:rsidR="00084C4A" w:rsidRPr="00BF0057">
        <w:rPr>
          <w:rFonts w:ascii="Times New Roman" w:hAnsi="Times New Roman"/>
          <w:sz w:val="24"/>
          <w:szCs w:val="24"/>
        </w:rPr>
        <w:t xml:space="preserve">и их среднегодовую стоимость равную </w:t>
      </w:r>
      <w:r w:rsidR="00084C4A" w:rsidRPr="00BF0057">
        <w:rPr>
          <w:rFonts w:ascii="Times New Roman" w:hAnsi="Times New Roman"/>
          <w:b/>
          <w:sz w:val="24"/>
          <w:szCs w:val="24"/>
        </w:rPr>
        <w:t>0</w:t>
      </w:r>
      <w:r w:rsidR="00455059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455059" w:rsidRPr="00BF0057">
        <w:rPr>
          <w:rFonts w:ascii="Times New Roman" w:hAnsi="Times New Roman"/>
          <w:sz w:val="24"/>
          <w:szCs w:val="24"/>
        </w:rPr>
        <w:t>(</w:t>
      </w:r>
      <w:r w:rsidR="00455059" w:rsidRPr="00BF0057">
        <w:rPr>
          <w:rFonts w:ascii="Times New Roman" w:hAnsi="Times New Roman"/>
          <w:b/>
          <w:sz w:val="24"/>
          <w:szCs w:val="24"/>
        </w:rPr>
        <w:t>строка 42 графа 4</w:t>
      </w:r>
      <w:r w:rsidR="00455059" w:rsidRPr="00BF0057">
        <w:rPr>
          <w:rFonts w:ascii="Times New Roman" w:hAnsi="Times New Roman"/>
          <w:sz w:val="24"/>
          <w:szCs w:val="24"/>
        </w:rPr>
        <w:t>)</w:t>
      </w:r>
      <w:r w:rsidRPr="00BF0057">
        <w:rPr>
          <w:rFonts w:ascii="Times New Roman" w:hAnsi="Times New Roman"/>
          <w:sz w:val="24"/>
          <w:szCs w:val="24"/>
        </w:rPr>
        <w:t>;</w:t>
      </w:r>
      <w:r w:rsidR="00084C4A" w:rsidRPr="00BF0057">
        <w:rPr>
          <w:rFonts w:ascii="Times New Roman" w:hAnsi="Times New Roman"/>
          <w:sz w:val="24"/>
          <w:szCs w:val="24"/>
        </w:rPr>
        <w:t xml:space="preserve"> </w:t>
      </w:r>
    </w:p>
    <w:p w14:paraId="34F0B84C" w14:textId="2BBDF346" w:rsidR="006D1A1E" w:rsidRPr="00BF0057" w:rsidRDefault="00167381" w:rsidP="006D1A1E">
      <w:pPr>
        <w:pStyle w:val="a8"/>
        <w:keepLines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в</w:t>
      </w:r>
      <w:r w:rsidR="00084C4A" w:rsidRPr="00BF0057">
        <w:rPr>
          <w:rFonts w:ascii="Times New Roman" w:hAnsi="Times New Roman"/>
          <w:sz w:val="24"/>
          <w:szCs w:val="24"/>
        </w:rPr>
        <w:t xml:space="preserve"> остальных строках</w:t>
      </w:r>
      <w:r w:rsidRPr="00BF0057">
        <w:rPr>
          <w:rFonts w:ascii="Times New Roman" w:hAnsi="Times New Roman"/>
          <w:sz w:val="24"/>
          <w:szCs w:val="24"/>
        </w:rPr>
        <w:t xml:space="preserve"> не должно указываться никаких значений данных, в том числе нулевых и прочерков</w:t>
      </w:r>
      <w:r w:rsidR="00084C4A" w:rsidRPr="00BF0057">
        <w:rPr>
          <w:rFonts w:ascii="Times New Roman" w:hAnsi="Times New Roman"/>
          <w:sz w:val="24"/>
          <w:szCs w:val="24"/>
        </w:rPr>
        <w:t xml:space="preserve">, кроме заполненных по умолчанию </w:t>
      </w:r>
      <w:r w:rsidRPr="00BF0057">
        <w:rPr>
          <w:rFonts w:ascii="Times New Roman" w:hAnsi="Times New Roman"/>
          <w:sz w:val="24"/>
          <w:szCs w:val="24"/>
        </w:rPr>
        <w:t xml:space="preserve">– </w:t>
      </w:r>
      <w:r w:rsidRPr="00BF0057">
        <w:rPr>
          <w:rFonts w:ascii="Times New Roman" w:hAnsi="Times New Roman"/>
          <w:b/>
          <w:sz w:val="24"/>
          <w:szCs w:val="24"/>
        </w:rPr>
        <w:t xml:space="preserve">в </w:t>
      </w:r>
      <w:r w:rsidR="00084C4A" w:rsidRPr="00BF0057">
        <w:rPr>
          <w:rFonts w:ascii="Times New Roman" w:hAnsi="Times New Roman"/>
          <w:b/>
          <w:sz w:val="24"/>
          <w:szCs w:val="24"/>
        </w:rPr>
        <w:t>раздел</w:t>
      </w:r>
      <w:r w:rsidRPr="00BF0057">
        <w:rPr>
          <w:rFonts w:ascii="Times New Roman" w:hAnsi="Times New Roman"/>
          <w:b/>
          <w:sz w:val="24"/>
          <w:szCs w:val="24"/>
        </w:rPr>
        <w:t>е</w:t>
      </w:r>
      <w:r w:rsidR="00084C4A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8A628D" w:rsidRPr="00BF0057">
        <w:rPr>
          <w:rFonts w:ascii="Times New Roman" w:hAnsi="Times New Roman"/>
          <w:b/>
          <w:sz w:val="24"/>
          <w:szCs w:val="24"/>
          <w:lang w:val="en-US"/>
        </w:rPr>
        <w:t>I</w:t>
      </w:r>
      <w:r w:rsidR="00084C4A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662E01" w:rsidRPr="00BF0057">
        <w:rPr>
          <w:rFonts w:ascii="Times New Roman" w:hAnsi="Times New Roman"/>
          <w:b/>
          <w:sz w:val="24"/>
          <w:szCs w:val="24"/>
        </w:rPr>
        <w:t>граф</w:t>
      </w:r>
      <w:r w:rsidRPr="00BF0057">
        <w:rPr>
          <w:rFonts w:ascii="Times New Roman" w:hAnsi="Times New Roman"/>
          <w:b/>
          <w:sz w:val="24"/>
          <w:szCs w:val="24"/>
        </w:rPr>
        <w:t>е</w:t>
      </w:r>
      <w:r w:rsidR="00662E01" w:rsidRPr="00BF0057">
        <w:rPr>
          <w:rFonts w:ascii="Times New Roman" w:hAnsi="Times New Roman"/>
          <w:b/>
          <w:sz w:val="24"/>
          <w:szCs w:val="24"/>
        </w:rPr>
        <w:t xml:space="preserve"> 14 </w:t>
      </w:r>
      <w:r w:rsidRPr="00BF0057">
        <w:rPr>
          <w:rFonts w:ascii="Times New Roman" w:hAnsi="Times New Roman"/>
          <w:b/>
          <w:sz w:val="24"/>
          <w:szCs w:val="24"/>
        </w:rPr>
        <w:t xml:space="preserve">по </w:t>
      </w:r>
      <w:r w:rsidR="00084C4A" w:rsidRPr="00BF0057">
        <w:rPr>
          <w:rFonts w:ascii="Times New Roman" w:hAnsi="Times New Roman"/>
          <w:b/>
          <w:sz w:val="24"/>
          <w:szCs w:val="24"/>
        </w:rPr>
        <w:t>строка</w:t>
      </w:r>
      <w:r w:rsidRPr="00BF0057">
        <w:rPr>
          <w:rFonts w:ascii="Times New Roman" w:hAnsi="Times New Roman"/>
          <w:b/>
          <w:sz w:val="24"/>
          <w:szCs w:val="24"/>
        </w:rPr>
        <w:t>м</w:t>
      </w:r>
      <w:r w:rsidR="00084C4A" w:rsidRPr="00BF0057">
        <w:rPr>
          <w:rFonts w:ascii="Times New Roman" w:hAnsi="Times New Roman"/>
          <w:b/>
          <w:sz w:val="24"/>
          <w:szCs w:val="24"/>
        </w:rPr>
        <w:t xml:space="preserve"> 02, 04, 06, 07, 08, 10 – 13</w:t>
      </w:r>
      <w:r w:rsidRPr="00BF0057">
        <w:rPr>
          <w:rFonts w:ascii="Times New Roman" w:hAnsi="Times New Roman"/>
          <w:b/>
          <w:sz w:val="24"/>
          <w:szCs w:val="24"/>
        </w:rPr>
        <w:t xml:space="preserve"> остается код 4</w:t>
      </w:r>
      <w:r w:rsidR="00084C4A" w:rsidRPr="00BF0057">
        <w:rPr>
          <w:rFonts w:ascii="Times New Roman" w:hAnsi="Times New Roman"/>
          <w:b/>
          <w:sz w:val="24"/>
          <w:szCs w:val="24"/>
        </w:rPr>
        <w:t>.</w:t>
      </w:r>
      <w:r w:rsidR="00084C4A" w:rsidRPr="00BF0057">
        <w:rPr>
          <w:rFonts w:ascii="Times New Roman" w:hAnsi="Times New Roman"/>
          <w:sz w:val="24"/>
          <w:szCs w:val="24"/>
        </w:rPr>
        <w:t xml:space="preserve"> </w:t>
      </w:r>
    </w:p>
    <w:p w14:paraId="09579027" w14:textId="6957F6E2" w:rsidR="00BF0057" w:rsidRDefault="007152E9" w:rsidP="00BF0057">
      <w:pPr>
        <w:pStyle w:val="a8"/>
        <w:tabs>
          <w:tab w:val="left" w:pos="-4820"/>
        </w:tabs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На сайте Новосибирскстата</w:t>
      </w:r>
      <w:r w:rsidR="006D1A1E" w:rsidRPr="00BF0057">
        <w:rPr>
          <w:rFonts w:ascii="Times New Roman" w:hAnsi="Times New Roman"/>
          <w:sz w:val="24"/>
          <w:szCs w:val="24"/>
        </w:rPr>
        <w:t xml:space="preserve"> </w:t>
      </w:r>
      <w:r w:rsidR="00DC1C1A" w:rsidRPr="00BF0057">
        <w:rPr>
          <w:rFonts w:ascii="Times New Roman" w:hAnsi="Times New Roman"/>
          <w:sz w:val="24"/>
          <w:szCs w:val="24"/>
        </w:rPr>
        <w:t>(</w:t>
      </w:r>
      <w:hyperlink r:id="rId10" w:history="1">
        <w:r w:rsidR="00DC1C1A" w:rsidRPr="00BF0057">
          <w:rPr>
            <w:rStyle w:val="a4"/>
            <w:rFonts w:ascii="Times New Roman" w:hAnsi="Times New Roman"/>
            <w:b/>
            <w:bCs/>
            <w:i/>
            <w:sz w:val="24"/>
            <w:szCs w:val="24"/>
          </w:rPr>
          <w:t>https://54.rosstat.gov.ru</w:t>
        </w:r>
      </w:hyperlink>
      <w:r w:rsidR="00DC1C1A" w:rsidRPr="00BF0057">
        <w:rPr>
          <w:rStyle w:val="a4"/>
          <w:rFonts w:ascii="Times New Roman" w:hAnsi="Times New Roman"/>
          <w:b/>
          <w:bCs/>
          <w:i/>
          <w:sz w:val="24"/>
          <w:szCs w:val="24"/>
        </w:rPr>
        <w:t>)</w:t>
      </w:r>
      <w:r w:rsidR="00DC1C1A" w:rsidRPr="00BF0057">
        <w:rPr>
          <w:rFonts w:ascii="Times New Roman" w:hAnsi="Times New Roman"/>
          <w:sz w:val="24"/>
          <w:szCs w:val="24"/>
        </w:rPr>
        <w:t xml:space="preserve"> </w:t>
      </w:r>
      <w:r w:rsidR="006D1A1E" w:rsidRPr="00BF0057">
        <w:rPr>
          <w:rFonts w:ascii="Times New Roman" w:hAnsi="Times New Roman"/>
          <w:sz w:val="24"/>
          <w:szCs w:val="24"/>
        </w:rPr>
        <w:t>в разделе:</w:t>
      </w:r>
      <w:r w:rsidR="00BF0057">
        <w:rPr>
          <w:rFonts w:ascii="Times New Roman" w:hAnsi="Times New Roman"/>
          <w:sz w:val="24"/>
          <w:szCs w:val="24"/>
        </w:rPr>
        <w:t xml:space="preserve"> </w:t>
      </w:r>
      <w:r w:rsidR="006D1A1E" w:rsidRPr="00BF0057">
        <w:rPr>
          <w:rFonts w:ascii="Times New Roman" w:hAnsi="Times New Roman"/>
          <w:b/>
          <w:sz w:val="24"/>
          <w:szCs w:val="24"/>
          <w:u w:val="single"/>
        </w:rPr>
        <w:t>Главная/ Респондентам/ Статистическая отчетность/ Альбом форм федерального статистического наблюдения/ Поиск по формам/ ввести код 0602001</w:t>
      </w:r>
      <w:r w:rsidR="0068751C">
        <w:rPr>
          <w:rFonts w:ascii="Times New Roman" w:hAnsi="Times New Roman"/>
          <w:b/>
          <w:sz w:val="24"/>
          <w:szCs w:val="24"/>
          <w:u w:val="single"/>
        </w:rPr>
        <w:t>,</w:t>
      </w:r>
      <w:r w:rsidR="0068751C" w:rsidRPr="0068751C">
        <w:rPr>
          <w:rFonts w:ascii="Times New Roman" w:hAnsi="Times New Roman"/>
          <w:b/>
          <w:sz w:val="24"/>
          <w:szCs w:val="24"/>
        </w:rPr>
        <w:t xml:space="preserve"> или перейти по ссылке</w:t>
      </w:r>
      <w:r w:rsidR="006875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F00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C1C1A" w:rsidRPr="00BF0057">
        <w:rPr>
          <w:rFonts w:ascii="Times New Roman" w:hAnsi="Times New Roman"/>
          <w:b/>
          <w:i/>
          <w:sz w:val="24"/>
          <w:szCs w:val="24"/>
          <w:u w:val="single"/>
        </w:rPr>
        <w:t>(</w:t>
      </w:r>
      <w:hyperlink r:id="rId11" w:history="1">
        <w:r w:rsidR="00DC1C1A" w:rsidRPr="00BF0057">
          <w:rPr>
            <w:rStyle w:val="a4"/>
            <w:rFonts w:ascii="Times New Roman" w:hAnsi="Times New Roman"/>
            <w:b/>
            <w:bCs/>
            <w:i/>
            <w:sz w:val="24"/>
            <w:szCs w:val="24"/>
          </w:rPr>
          <w:t>https://rosstat.gov.ru/monitoring?query=0602001&amp;heading=&amp;year=2024</w:t>
        </w:r>
      </w:hyperlink>
      <w:r w:rsidR="00DC1C1A" w:rsidRPr="00BF0057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="006D1A1E" w:rsidRPr="00BF0057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1A18A54" w14:textId="28EF8F42" w:rsidR="006D1A1E" w:rsidRPr="00BF0057" w:rsidRDefault="006D1A1E" w:rsidP="00BF0057">
      <w:pPr>
        <w:pStyle w:val="a8"/>
        <w:tabs>
          <w:tab w:val="left" w:pos="-4820"/>
        </w:tabs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Размещена</w:t>
      </w:r>
      <w:r w:rsidR="00DC1C1A" w:rsidRPr="00BF0057">
        <w:rPr>
          <w:rFonts w:ascii="Times New Roman" w:hAnsi="Times New Roman"/>
          <w:sz w:val="24"/>
          <w:szCs w:val="24"/>
        </w:rPr>
        <w:t> </w:t>
      </w:r>
      <w:r w:rsidRPr="00BF0057">
        <w:rPr>
          <w:rFonts w:ascii="Times New Roman" w:hAnsi="Times New Roman"/>
          <w:sz w:val="24"/>
          <w:szCs w:val="24"/>
        </w:rPr>
        <w:t>следующая информация для составления отчетов по форме № 11:</w:t>
      </w:r>
    </w:p>
    <w:p w14:paraId="7896AE52" w14:textId="5152AB58" w:rsidR="00383300" w:rsidRPr="00BF0057" w:rsidRDefault="00E04704" w:rsidP="00C16010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б</w:t>
      </w:r>
      <w:r w:rsidR="00886330" w:rsidRPr="00BF0057">
        <w:rPr>
          <w:rFonts w:ascii="Times New Roman" w:hAnsi="Times New Roman"/>
          <w:sz w:val="24"/>
          <w:szCs w:val="24"/>
        </w:rPr>
        <w:t xml:space="preserve">ланк </w:t>
      </w:r>
      <w:r w:rsidR="00E252AA" w:rsidRPr="00BF0057">
        <w:rPr>
          <w:rFonts w:ascii="Times New Roman" w:hAnsi="Times New Roman"/>
          <w:sz w:val="24"/>
          <w:szCs w:val="24"/>
        </w:rPr>
        <w:t>форм</w:t>
      </w:r>
      <w:r w:rsidR="00A52C75" w:rsidRPr="00BF0057">
        <w:rPr>
          <w:rFonts w:ascii="Times New Roman" w:hAnsi="Times New Roman"/>
          <w:sz w:val="24"/>
          <w:szCs w:val="24"/>
        </w:rPr>
        <w:t>ы</w:t>
      </w:r>
      <w:r w:rsidR="00E252AA" w:rsidRPr="00BF0057">
        <w:rPr>
          <w:rFonts w:ascii="Times New Roman" w:hAnsi="Times New Roman"/>
          <w:sz w:val="24"/>
          <w:szCs w:val="24"/>
        </w:rPr>
        <w:t xml:space="preserve"> № 11</w:t>
      </w:r>
      <w:r w:rsidR="00886330" w:rsidRPr="00BF0057">
        <w:rPr>
          <w:rFonts w:ascii="Times New Roman" w:hAnsi="Times New Roman"/>
          <w:sz w:val="24"/>
          <w:szCs w:val="24"/>
        </w:rPr>
        <w:t>, утвержденны</w:t>
      </w:r>
      <w:r w:rsidR="00A52C75" w:rsidRPr="00BF0057">
        <w:rPr>
          <w:rFonts w:ascii="Times New Roman" w:hAnsi="Times New Roman"/>
          <w:sz w:val="24"/>
          <w:szCs w:val="24"/>
        </w:rPr>
        <w:t>й</w:t>
      </w:r>
      <w:r w:rsidR="00886330" w:rsidRPr="00BF0057">
        <w:rPr>
          <w:rFonts w:ascii="Times New Roman" w:hAnsi="Times New Roman"/>
          <w:sz w:val="24"/>
          <w:szCs w:val="24"/>
        </w:rPr>
        <w:t xml:space="preserve"> приказом Росст</w:t>
      </w:r>
      <w:r w:rsidR="00192FF6" w:rsidRPr="00BF0057">
        <w:rPr>
          <w:rFonts w:ascii="Times New Roman" w:hAnsi="Times New Roman"/>
          <w:sz w:val="24"/>
          <w:szCs w:val="24"/>
        </w:rPr>
        <w:t>ата</w:t>
      </w:r>
      <w:r w:rsidR="00A52C75" w:rsidRPr="00BF0057">
        <w:rPr>
          <w:rFonts w:ascii="Times New Roman" w:hAnsi="Times New Roman"/>
          <w:sz w:val="24"/>
          <w:szCs w:val="24"/>
        </w:rPr>
        <w:t xml:space="preserve"> </w:t>
      </w:r>
      <w:r w:rsidR="00192FF6" w:rsidRPr="00BF0057">
        <w:rPr>
          <w:rFonts w:ascii="Times New Roman" w:hAnsi="Times New Roman"/>
          <w:sz w:val="24"/>
          <w:szCs w:val="24"/>
        </w:rPr>
        <w:t xml:space="preserve">№ </w:t>
      </w:r>
      <w:r w:rsidR="006D6C5C" w:rsidRPr="00BF0057">
        <w:rPr>
          <w:rFonts w:ascii="Times New Roman" w:hAnsi="Times New Roman"/>
          <w:sz w:val="24"/>
          <w:szCs w:val="24"/>
        </w:rPr>
        <w:t>367</w:t>
      </w:r>
      <w:r w:rsidR="00192FF6" w:rsidRPr="00BF0057">
        <w:rPr>
          <w:rFonts w:ascii="Times New Roman" w:hAnsi="Times New Roman"/>
          <w:sz w:val="24"/>
          <w:szCs w:val="24"/>
        </w:rPr>
        <w:t xml:space="preserve"> </w:t>
      </w:r>
      <w:r w:rsidR="00CE5BF4" w:rsidRPr="00BF0057">
        <w:rPr>
          <w:rFonts w:ascii="Times New Roman" w:hAnsi="Times New Roman"/>
          <w:sz w:val="24"/>
          <w:szCs w:val="24"/>
        </w:rPr>
        <w:t>от</w:t>
      </w:r>
      <w:r w:rsidR="006D6C5C" w:rsidRPr="00BF0057">
        <w:rPr>
          <w:rFonts w:ascii="Times New Roman" w:hAnsi="Times New Roman"/>
          <w:sz w:val="24"/>
          <w:szCs w:val="24"/>
        </w:rPr>
        <w:t xml:space="preserve"> 31.07</w:t>
      </w:r>
      <w:r w:rsidR="00886330" w:rsidRPr="00BF0057">
        <w:rPr>
          <w:rFonts w:ascii="Times New Roman" w:hAnsi="Times New Roman"/>
          <w:sz w:val="24"/>
          <w:szCs w:val="24"/>
        </w:rPr>
        <w:t>.20</w:t>
      </w:r>
      <w:r w:rsidR="001E5B5C" w:rsidRPr="00BF0057">
        <w:rPr>
          <w:rFonts w:ascii="Times New Roman" w:hAnsi="Times New Roman"/>
          <w:sz w:val="24"/>
          <w:szCs w:val="24"/>
        </w:rPr>
        <w:t>2</w:t>
      </w:r>
      <w:r w:rsidR="006D6C5C" w:rsidRPr="00BF0057">
        <w:rPr>
          <w:rFonts w:ascii="Times New Roman" w:hAnsi="Times New Roman"/>
          <w:sz w:val="24"/>
          <w:szCs w:val="24"/>
        </w:rPr>
        <w:t>3</w:t>
      </w:r>
      <w:r w:rsidR="00383300" w:rsidRPr="00BF0057">
        <w:rPr>
          <w:rFonts w:ascii="Times New Roman" w:hAnsi="Times New Roman"/>
          <w:sz w:val="24"/>
          <w:szCs w:val="24"/>
        </w:rPr>
        <w:t>;</w:t>
      </w:r>
    </w:p>
    <w:p w14:paraId="47AA7068" w14:textId="77777777" w:rsidR="000F1BE4" w:rsidRPr="00BF0057" w:rsidRDefault="00E04704" w:rsidP="00C16010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а</w:t>
      </w:r>
      <w:r w:rsidR="009D5249" w:rsidRPr="00BF0057">
        <w:rPr>
          <w:rFonts w:ascii="Times New Roman" w:hAnsi="Times New Roman"/>
          <w:sz w:val="24"/>
          <w:szCs w:val="24"/>
        </w:rPr>
        <w:t xml:space="preserve">ктуальный </w:t>
      </w:r>
      <w:r w:rsidR="007152E9" w:rsidRPr="00BF0057">
        <w:rPr>
          <w:rFonts w:ascii="Times New Roman" w:hAnsi="Times New Roman"/>
          <w:sz w:val="24"/>
          <w:szCs w:val="24"/>
        </w:rPr>
        <w:t>XML шаблон;</w:t>
      </w:r>
    </w:p>
    <w:p w14:paraId="70A71FEB" w14:textId="74964D19" w:rsidR="00A42AC2" w:rsidRPr="00BF0057" w:rsidRDefault="00E04704" w:rsidP="00C16010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у</w:t>
      </w:r>
      <w:r w:rsidR="001E5B5C" w:rsidRPr="00BF0057">
        <w:rPr>
          <w:rFonts w:ascii="Times New Roman" w:hAnsi="Times New Roman"/>
          <w:sz w:val="24"/>
          <w:szCs w:val="24"/>
        </w:rPr>
        <w:t>казания по заполнению форм</w:t>
      </w:r>
      <w:r w:rsidR="00662E01" w:rsidRPr="00BF0057">
        <w:rPr>
          <w:rFonts w:ascii="Times New Roman" w:hAnsi="Times New Roman"/>
          <w:sz w:val="24"/>
          <w:szCs w:val="24"/>
        </w:rPr>
        <w:t>ы</w:t>
      </w:r>
      <w:r w:rsidR="001E5B5C" w:rsidRPr="00BF0057">
        <w:rPr>
          <w:rFonts w:ascii="Times New Roman" w:hAnsi="Times New Roman"/>
          <w:sz w:val="24"/>
          <w:szCs w:val="24"/>
        </w:rPr>
        <w:t xml:space="preserve"> федерального статистического наблю</w:t>
      </w:r>
      <w:r w:rsidR="00B4418E" w:rsidRPr="00BF0057">
        <w:rPr>
          <w:rFonts w:ascii="Times New Roman" w:hAnsi="Times New Roman"/>
          <w:sz w:val="24"/>
          <w:szCs w:val="24"/>
        </w:rPr>
        <w:t>дения № </w:t>
      </w:r>
      <w:r w:rsidR="001E5B5C" w:rsidRPr="00BF0057">
        <w:rPr>
          <w:rFonts w:ascii="Times New Roman" w:hAnsi="Times New Roman"/>
          <w:sz w:val="24"/>
          <w:szCs w:val="24"/>
        </w:rPr>
        <w:t xml:space="preserve">11, утвержденные приказом Росстата № </w:t>
      </w:r>
      <w:r w:rsidR="006918A4" w:rsidRPr="00BF0057">
        <w:rPr>
          <w:rFonts w:ascii="Times New Roman" w:hAnsi="Times New Roman"/>
          <w:sz w:val="24"/>
          <w:szCs w:val="24"/>
        </w:rPr>
        <w:t>662</w:t>
      </w:r>
      <w:r w:rsidR="001E5B5C" w:rsidRPr="00BF0057">
        <w:rPr>
          <w:rFonts w:ascii="Times New Roman" w:hAnsi="Times New Roman"/>
          <w:sz w:val="24"/>
          <w:szCs w:val="24"/>
        </w:rPr>
        <w:t xml:space="preserve"> от </w:t>
      </w:r>
      <w:r w:rsidR="006918A4" w:rsidRPr="00BF0057">
        <w:rPr>
          <w:rFonts w:ascii="Times New Roman" w:hAnsi="Times New Roman"/>
          <w:sz w:val="24"/>
          <w:szCs w:val="24"/>
        </w:rPr>
        <w:t>05</w:t>
      </w:r>
      <w:r w:rsidR="001E5B5C" w:rsidRPr="00BF0057">
        <w:rPr>
          <w:rFonts w:ascii="Times New Roman" w:hAnsi="Times New Roman"/>
          <w:sz w:val="24"/>
          <w:szCs w:val="24"/>
        </w:rPr>
        <w:t>.1</w:t>
      </w:r>
      <w:r w:rsidR="006918A4" w:rsidRPr="00BF0057">
        <w:rPr>
          <w:rFonts w:ascii="Times New Roman" w:hAnsi="Times New Roman"/>
          <w:sz w:val="24"/>
          <w:szCs w:val="24"/>
        </w:rPr>
        <w:t>2</w:t>
      </w:r>
      <w:r w:rsidR="001E5B5C" w:rsidRPr="00BF0057">
        <w:rPr>
          <w:rFonts w:ascii="Times New Roman" w:hAnsi="Times New Roman"/>
          <w:sz w:val="24"/>
          <w:szCs w:val="24"/>
        </w:rPr>
        <w:t>.20</w:t>
      </w:r>
      <w:r w:rsidR="00150B9F" w:rsidRPr="00BF0057">
        <w:rPr>
          <w:rFonts w:ascii="Times New Roman" w:hAnsi="Times New Roman"/>
          <w:sz w:val="24"/>
          <w:szCs w:val="24"/>
        </w:rPr>
        <w:t>2</w:t>
      </w:r>
      <w:r w:rsidR="006918A4" w:rsidRPr="00BF0057">
        <w:rPr>
          <w:rFonts w:ascii="Times New Roman" w:hAnsi="Times New Roman"/>
          <w:sz w:val="24"/>
          <w:szCs w:val="24"/>
        </w:rPr>
        <w:t>3</w:t>
      </w:r>
      <w:r w:rsidR="00150B9F" w:rsidRPr="00BF0057">
        <w:rPr>
          <w:rFonts w:ascii="Times New Roman" w:hAnsi="Times New Roman"/>
          <w:sz w:val="24"/>
          <w:szCs w:val="24"/>
        </w:rPr>
        <w:t xml:space="preserve"> г.</w:t>
      </w:r>
    </w:p>
    <w:p w14:paraId="568067EA" w14:textId="76278F71" w:rsidR="00516E34" w:rsidRPr="00BF0057" w:rsidRDefault="00516E34" w:rsidP="00C16010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сайте системы сбора отчетности Росстата в информационно-телекоммуникационной сети «Интернет» по адресу: </w:t>
      </w:r>
      <w:hyperlink r:id="rId12" w:history="1">
        <w:r w:rsidR="00DC1C1A" w:rsidRPr="00BF0057">
          <w:rPr>
            <w:rStyle w:val="a4"/>
            <w:rFonts w:ascii="Times New Roman" w:hAnsi="Times New Roman"/>
            <w:b/>
            <w:bCs/>
            <w:i/>
            <w:sz w:val="24"/>
            <w:szCs w:val="24"/>
          </w:rPr>
          <w:t>https://websbor.rosstat.gov.ru/online/info</w:t>
        </w:r>
      </w:hyperlink>
      <w:r w:rsidR="00662E01" w:rsidRPr="00BF0057">
        <w:rPr>
          <w:rStyle w:val="a4"/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F0057">
        <w:rPr>
          <w:rStyle w:val="a4"/>
          <w:rFonts w:ascii="Times New Roman" w:hAnsi="Times New Roman"/>
          <w:b/>
          <w:bCs/>
          <w:i/>
          <w:sz w:val="24"/>
          <w:szCs w:val="24"/>
        </w:rPr>
        <w:t>,</w:t>
      </w:r>
      <w:r w:rsidRPr="00BF0057">
        <w:rPr>
          <w:rFonts w:ascii="Times New Roman" w:hAnsi="Times New Roman"/>
          <w:sz w:val="24"/>
          <w:szCs w:val="24"/>
        </w:rPr>
        <w:t xml:space="preserve"> отчитывающаяся организация проставляет:</w:t>
      </w:r>
    </w:p>
    <w:p w14:paraId="171F6B6E" w14:textId="77777777" w:rsidR="00516E34" w:rsidRPr="00BF0057" w:rsidRDefault="00516E34" w:rsidP="00C16010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код по Общероссийскому классификатору предприятий и организаций (</w:t>
      </w:r>
      <w:r w:rsidRPr="00BF0057">
        <w:rPr>
          <w:rFonts w:ascii="Times New Roman" w:hAnsi="Times New Roman"/>
          <w:b/>
          <w:sz w:val="24"/>
          <w:szCs w:val="24"/>
        </w:rPr>
        <w:t>ОКПО не менее 8 знаков</w:t>
      </w:r>
      <w:r w:rsidRPr="00BF0057">
        <w:rPr>
          <w:rFonts w:ascii="Times New Roman" w:hAnsi="Times New Roman"/>
          <w:sz w:val="24"/>
          <w:szCs w:val="24"/>
        </w:rPr>
        <w:t>) для:</w:t>
      </w:r>
    </w:p>
    <w:p w14:paraId="2B691242" w14:textId="77777777" w:rsidR="00516E34" w:rsidRPr="00BF0057" w:rsidRDefault="00516E34" w:rsidP="00C16010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юридического лица, не имеющего обособленных подразделений;</w:t>
      </w:r>
    </w:p>
    <w:p w14:paraId="78EE49C3" w14:textId="77777777" w:rsidR="00516E34" w:rsidRPr="00BF0057" w:rsidRDefault="00516E34" w:rsidP="00C16010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юридического лица, у которого все его обособленные подразделения находятся в одном с ним субъекте Российской Федерации;</w:t>
      </w:r>
    </w:p>
    <w:p w14:paraId="6890AB3C" w14:textId="77777777" w:rsidR="00516E34" w:rsidRPr="00BF0057" w:rsidRDefault="00516E34" w:rsidP="00C16010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идентификационный номер </w:t>
      </w:r>
      <w:r w:rsidRPr="00BF0057">
        <w:rPr>
          <w:rFonts w:ascii="Times New Roman" w:hAnsi="Times New Roman"/>
          <w:b/>
          <w:sz w:val="24"/>
          <w:szCs w:val="24"/>
        </w:rPr>
        <w:t>(не менее 14 знаков)</w:t>
      </w:r>
      <w:r w:rsidRPr="00BF0057">
        <w:rPr>
          <w:rFonts w:ascii="Times New Roman" w:hAnsi="Times New Roman"/>
          <w:sz w:val="24"/>
          <w:szCs w:val="24"/>
        </w:rPr>
        <w:t xml:space="preserve"> для:</w:t>
      </w:r>
    </w:p>
    <w:p w14:paraId="1105FE22" w14:textId="77777777" w:rsidR="00516E34" w:rsidRPr="00BF0057" w:rsidRDefault="00516E34" w:rsidP="00C16010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головного подразделения юридического лица, в отчет которого включены обособленные подразделения, находящиеся в одном субъекте Российской Федерации с юридическим лицом (в случае наличия обособленных подразделений в разных субъектах Российской Федерации с юридическим лицом);</w:t>
      </w:r>
    </w:p>
    <w:p w14:paraId="2DF30FF5" w14:textId="77777777" w:rsidR="00516E34" w:rsidRPr="00BF0057" w:rsidRDefault="00516E34" w:rsidP="00C16010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обособленного подразделения, находящегося на территории субъекта Российской Федерации, отличного от местонахождения юридического лица.</w:t>
      </w:r>
    </w:p>
    <w:p w14:paraId="60B7E6EB" w14:textId="77777777" w:rsidR="00516E34" w:rsidRPr="00BF0057" w:rsidRDefault="00516E34" w:rsidP="00C16010">
      <w:pPr>
        <w:tabs>
          <w:tab w:val="left" w:pos="993"/>
          <w:tab w:val="left" w:pos="1560"/>
        </w:tabs>
        <w:spacing w:before="60"/>
        <w:ind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юридическому адресу.</w:t>
      </w:r>
    </w:p>
    <w:p w14:paraId="0A22B910" w14:textId="77777777" w:rsidR="001A1821" w:rsidRPr="00BF0057" w:rsidRDefault="001A1821" w:rsidP="00C16010">
      <w:pPr>
        <w:pStyle w:val="a8"/>
        <w:spacing w:before="60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 xml:space="preserve">Если код ОКПО менее 8 знаков /идентификационный номер менее 14 знаков, то недостающие знаки необходимо дополнить нулями в начале кодов (например: </w:t>
      </w:r>
      <w:proofErr w:type="spellStart"/>
      <w:r w:rsidRPr="00BF0057">
        <w:rPr>
          <w:rFonts w:ascii="Times New Roman" w:hAnsi="Times New Roman"/>
          <w:b/>
          <w:sz w:val="24"/>
          <w:szCs w:val="24"/>
        </w:rPr>
        <w:t>хххххх</w:t>
      </w:r>
      <w:proofErr w:type="spellEnd"/>
      <w:r w:rsidRPr="00BF0057">
        <w:rPr>
          <w:rFonts w:ascii="Times New Roman" w:hAnsi="Times New Roman"/>
          <w:b/>
          <w:sz w:val="24"/>
          <w:szCs w:val="24"/>
        </w:rPr>
        <w:t xml:space="preserve"> – 00хххххх или </w:t>
      </w:r>
      <w:proofErr w:type="spellStart"/>
      <w:r w:rsidRPr="00BF0057">
        <w:rPr>
          <w:rFonts w:ascii="Times New Roman" w:hAnsi="Times New Roman"/>
          <w:b/>
          <w:sz w:val="24"/>
          <w:szCs w:val="24"/>
        </w:rPr>
        <w:t>хххххххххххх</w:t>
      </w:r>
      <w:proofErr w:type="spellEnd"/>
      <w:r w:rsidRPr="00BF0057">
        <w:rPr>
          <w:rFonts w:ascii="Times New Roman" w:hAnsi="Times New Roman"/>
          <w:b/>
          <w:sz w:val="24"/>
          <w:szCs w:val="24"/>
        </w:rPr>
        <w:t xml:space="preserve"> – 00хххххххххххх).</w:t>
      </w:r>
      <w:r w:rsidR="00506D4A" w:rsidRPr="00BF0057">
        <w:rPr>
          <w:rFonts w:ascii="Times New Roman" w:hAnsi="Times New Roman"/>
          <w:b/>
          <w:sz w:val="24"/>
          <w:szCs w:val="24"/>
        </w:rPr>
        <w:t xml:space="preserve"> Это условие является обязательным, иначе отчет </w:t>
      </w:r>
      <w:proofErr w:type="gramStart"/>
      <w:r w:rsidR="00506D4A" w:rsidRPr="00BF0057">
        <w:rPr>
          <w:rFonts w:ascii="Times New Roman" w:hAnsi="Times New Roman"/>
          <w:b/>
          <w:sz w:val="24"/>
          <w:szCs w:val="24"/>
        </w:rPr>
        <w:t>не будет принят</w:t>
      </w:r>
      <w:proofErr w:type="gramEnd"/>
      <w:r w:rsidR="00506D4A" w:rsidRPr="00BF0057">
        <w:rPr>
          <w:rFonts w:ascii="Times New Roman" w:hAnsi="Times New Roman"/>
          <w:b/>
          <w:sz w:val="24"/>
          <w:szCs w:val="24"/>
        </w:rPr>
        <w:t xml:space="preserve"> и организация получит отрицательный протокол.</w:t>
      </w:r>
    </w:p>
    <w:p w14:paraId="71225FAB" w14:textId="77777777" w:rsidR="00662E01" w:rsidRPr="00BF0057" w:rsidRDefault="00115199" w:rsidP="00C16010">
      <w:pPr>
        <w:tabs>
          <w:tab w:val="left" w:pos="993"/>
          <w:tab w:val="left" w:pos="1560"/>
        </w:tabs>
        <w:spacing w:before="60"/>
        <w:ind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Юридическое лицо заполняет </w:t>
      </w:r>
      <w:r w:rsidR="00662E01" w:rsidRPr="00BF0057">
        <w:rPr>
          <w:rFonts w:ascii="Times New Roman" w:hAnsi="Times New Roman"/>
          <w:sz w:val="24"/>
          <w:szCs w:val="24"/>
        </w:rPr>
        <w:t xml:space="preserve">отчет по </w:t>
      </w:r>
      <w:r w:rsidRPr="00BF0057">
        <w:rPr>
          <w:rFonts w:ascii="Times New Roman" w:hAnsi="Times New Roman"/>
          <w:sz w:val="24"/>
          <w:szCs w:val="24"/>
        </w:rPr>
        <w:t>форм</w:t>
      </w:r>
      <w:r w:rsidR="00662E01" w:rsidRPr="00BF0057">
        <w:rPr>
          <w:rFonts w:ascii="Times New Roman" w:hAnsi="Times New Roman"/>
          <w:sz w:val="24"/>
          <w:szCs w:val="24"/>
        </w:rPr>
        <w:t>е</w:t>
      </w:r>
      <w:r w:rsidRPr="00BF0057">
        <w:rPr>
          <w:rFonts w:ascii="Times New Roman" w:hAnsi="Times New Roman"/>
          <w:sz w:val="24"/>
          <w:szCs w:val="24"/>
        </w:rPr>
        <w:t>, проверяет е</w:t>
      </w:r>
      <w:r w:rsidR="00662E01" w:rsidRPr="00BF0057">
        <w:rPr>
          <w:rFonts w:ascii="Times New Roman" w:hAnsi="Times New Roman"/>
          <w:sz w:val="24"/>
          <w:szCs w:val="24"/>
        </w:rPr>
        <w:t>го</w:t>
      </w:r>
      <w:r w:rsidRPr="00BF0057">
        <w:rPr>
          <w:rFonts w:ascii="Times New Roman" w:hAnsi="Times New Roman"/>
          <w:sz w:val="24"/>
          <w:szCs w:val="24"/>
        </w:rPr>
        <w:t xml:space="preserve"> и предоставляет в территориальный орган Росс</w:t>
      </w:r>
      <w:r w:rsidR="006F0891" w:rsidRPr="00BF0057">
        <w:rPr>
          <w:rFonts w:ascii="Times New Roman" w:hAnsi="Times New Roman"/>
          <w:sz w:val="24"/>
          <w:szCs w:val="24"/>
        </w:rPr>
        <w:t>тата по месту своего нахождения</w:t>
      </w:r>
      <w:r w:rsidR="000E08EE" w:rsidRPr="00BF0057">
        <w:rPr>
          <w:rFonts w:ascii="Times New Roman" w:hAnsi="Times New Roman"/>
          <w:sz w:val="24"/>
          <w:szCs w:val="24"/>
        </w:rPr>
        <w:t>.</w:t>
      </w:r>
      <w:r w:rsidRPr="00BF0057">
        <w:rPr>
          <w:rFonts w:ascii="Times New Roman" w:hAnsi="Times New Roman"/>
          <w:sz w:val="24"/>
          <w:szCs w:val="24"/>
        </w:rPr>
        <w:t xml:space="preserve"> </w:t>
      </w:r>
    </w:p>
    <w:p w14:paraId="4EBD208D" w14:textId="5141B8E3" w:rsidR="00105748" w:rsidRPr="00BF0057" w:rsidRDefault="00115199" w:rsidP="00C16010">
      <w:pPr>
        <w:tabs>
          <w:tab w:val="left" w:pos="993"/>
          <w:tab w:val="left" w:pos="1560"/>
        </w:tabs>
        <w:spacing w:before="60"/>
        <w:ind w:firstLine="68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При несоблюдении </w:t>
      </w:r>
      <w:proofErr w:type="gramStart"/>
      <w:r w:rsidR="002C08C9" w:rsidRPr="00BF0057">
        <w:rPr>
          <w:rFonts w:ascii="Times New Roman" w:hAnsi="Times New Roman"/>
          <w:sz w:val="24"/>
          <w:szCs w:val="24"/>
        </w:rPr>
        <w:t>контрольных соотношений</w:t>
      </w:r>
      <w:proofErr w:type="gramEnd"/>
      <w:r w:rsidR="002C08C9" w:rsidRPr="00BF0057">
        <w:rPr>
          <w:rFonts w:ascii="Times New Roman" w:hAnsi="Times New Roman"/>
          <w:sz w:val="24"/>
          <w:szCs w:val="24"/>
        </w:rPr>
        <w:t xml:space="preserve"> </w:t>
      </w:r>
      <w:r w:rsidRPr="00BF0057">
        <w:rPr>
          <w:rFonts w:ascii="Times New Roman" w:hAnsi="Times New Roman"/>
          <w:sz w:val="24"/>
          <w:szCs w:val="24"/>
        </w:rPr>
        <w:t>предусмотренных Указаниями по заполнению форм</w:t>
      </w:r>
      <w:r w:rsidR="00662E01" w:rsidRPr="00BF0057">
        <w:rPr>
          <w:rFonts w:ascii="Times New Roman" w:hAnsi="Times New Roman"/>
          <w:sz w:val="24"/>
          <w:szCs w:val="24"/>
        </w:rPr>
        <w:t>ы</w:t>
      </w:r>
      <w:r w:rsidRPr="00BF0057">
        <w:rPr>
          <w:rFonts w:ascii="Times New Roman" w:hAnsi="Times New Roman"/>
          <w:sz w:val="24"/>
          <w:szCs w:val="24"/>
        </w:rPr>
        <w:t xml:space="preserve"> федерального статистического наблюдения № 11</w:t>
      </w:r>
      <w:r w:rsidR="00F2237E" w:rsidRPr="00BF0057">
        <w:rPr>
          <w:rFonts w:ascii="Times New Roman" w:hAnsi="Times New Roman"/>
          <w:sz w:val="24"/>
          <w:szCs w:val="24"/>
        </w:rPr>
        <w:t>,</w:t>
      </w:r>
      <w:r w:rsidRPr="00BF0057">
        <w:rPr>
          <w:rFonts w:ascii="Times New Roman" w:hAnsi="Times New Roman"/>
          <w:sz w:val="24"/>
          <w:szCs w:val="24"/>
        </w:rPr>
        <w:t xml:space="preserve"> организация должна приложить к отчету соответствующие пояснения.</w:t>
      </w:r>
    </w:p>
    <w:p w14:paraId="14701538" w14:textId="77777777" w:rsidR="00105748" w:rsidRDefault="00105748" w:rsidP="00C16010">
      <w:pPr>
        <w:rPr>
          <w:rFonts w:ascii="Times New Roman" w:hAnsi="Times New Roman"/>
          <w:sz w:val="24"/>
          <w:szCs w:val="24"/>
        </w:rPr>
      </w:pPr>
    </w:p>
    <w:p w14:paraId="74AE1F2D" w14:textId="77777777" w:rsidR="00BF0057" w:rsidRDefault="00BF0057" w:rsidP="00C16010">
      <w:pPr>
        <w:rPr>
          <w:rFonts w:ascii="Times New Roman" w:hAnsi="Times New Roman"/>
          <w:sz w:val="24"/>
          <w:szCs w:val="24"/>
        </w:rPr>
      </w:pPr>
    </w:p>
    <w:p w14:paraId="27B9F6ED" w14:textId="77777777" w:rsidR="00BF0057" w:rsidRPr="00BF0057" w:rsidRDefault="00BF0057" w:rsidP="00C16010">
      <w:pPr>
        <w:rPr>
          <w:rFonts w:ascii="Times New Roman" w:hAnsi="Times New Roman"/>
          <w:sz w:val="24"/>
          <w:szCs w:val="24"/>
        </w:rPr>
      </w:pPr>
    </w:p>
    <w:p w14:paraId="01FE0C99" w14:textId="77777777" w:rsidR="00916A26" w:rsidRPr="00BF0057" w:rsidRDefault="00916A26" w:rsidP="00C16010">
      <w:pPr>
        <w:tabs>
          <w:tab w:val="left" w:pos="250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A35F5F1" w14:textId="77777777" w:rsidR="00916A26" w:rsidRPr="00BF0057" w:rsidRDefault="00916A26" w:rsidP="00C16010">
      <w:pPr>
        <w:tabs>
          <w:tab w:val="left" w:pos="250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8969DC2" w14:textId="745C082B" w:rsidR="00383300" w:rsidRPr="00BF0057" w:rsidRDefault="00383300" w:rsidP="00C16010">
      <w:pPr>
        <w:tabs>
          <w:tab w:val="left" w:pos="2504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 xml:space="preserve">При заполнении </w:t>
      </w:r>
      <w:r w:rsidR="00825025" w:rsidRPr="00BF0057">
        <w:rPr>
          <w:rFonts w:ascii="Times New Roman" w:hAnsi="Times New Roman"/>
          <w:b/>
          <w:sz w:val="24"/>
          <w:szCs w:val="24"/>
        </w:rPr>
        <w:t xml:space="preserve">отчёта по </w:t>
      </w:r>
      <w:r w:rsidRPr="00BF0057">
        <w:rPr>
          <w:rFonts w:ascii="Times New Roman" w:hAnsi="Times New Roman"/>
          <w:b/>
          <w:sz w:val="24"/>
          <w:szCs w:val="24"/>
        </w:rPr>
        <w:t>форм</w:t>
      </w:r>
      <w:r w:rsidR="00825025" w:rsidRPr="00BF0057">
        <w:rPr>
          <w:rFonts w:ascii="Times New Roman" w:hAnsi="Times New Roman"/>
          <w:b/>
          <w:sz w:val="24"/>
          <w:szCs w:val="24"/>
        </w:rPr>
        <w:t>е</w:t>
      </w:r>
      <w:r w:rsidR="00835E56" w:rsidRPr="00BF0057">
        <w:rPr>
          <w:rFonts w:ascii="Times New Roman" w:hAnsi="Times New Roman"/>
          <w:b/>
          <w:sz w:val="24"/>
          <w:szCs w:val="24"/>
        </w:rPr>
        <w:t xml:space="preserve"> № 11</w:t>
      </w:r>
      <w:r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DD0870" w:rsidRPr="00BF0057">
        <w:rPr>
          <w:rFonts w:ascii="Times New Roman" w:hAnsi="Times New Roman"/>
          <w:b/>
          <w:sz w:val="24"/>
          <w:szCs w:val="24"/>
        </w:rPr>
        <w:t>за 202</w:t>
      </w:r>
      <w:r w:rsidR="00EF13A1" w:rsidRPr="00BF0057">
        <w:rPr>
          <w:rFonts w:ascii="Times New Roman" w:hAnsi="Times New Roman"/>
          <w:b/>
          <w:sz w:val="24"/>
          <w:szCs w:val="24"/>
        </w:rPr>
        <w:t>3</w:t>
      </w:r>
      <w:r w:rsidR="00DD0870" w:rsidRPr="00BF0057">
        <w:rPr>
          <w:rFonts w:ascii="Times New Roman" w:hAnsi="Times New Roman"/>
          <w:b/>
          <w:sz w:val="24"/>
          <w:szCs w:val="24"/>
        </w:rPr>
        <w:t xml:space="preserve"> год</w:t>
      </w:r>
      <w:r w:rsidR="00662E01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662E01" w:rsidRPr="00BF0057">
        <w:rPr>
          <w:rFonts w:ascii="Times New Roman" w:hAnsi="Times New Roman"/>
          <w:b/>
          <w:sz w:val="24"/>
          <w:szCs w:val="24"/>
        </w:rPr>
        <w:br/>
      </w:r>
      <w:r w:rsidRPr="00BF0057">
        <w:rPr>
          <w:rFonts w:ascii="Times New Roman" w:hAnsi="Times New Roman"/>
          <w:b/>
          <w:sz w:val="24"/>
          <w:szCs w:val="24"/>
        </w:rPr>
        <w:t>следует обратить внимание:</w:t>
      </w:r>
    </w:p>
    <w:p w14:paraId="552F01D4" w14:textId="2EF8FAE6" w:rsidR="00DD0870" w:rsidRPr="00BF0057" w:rsidRDefault="00EF13A1" w:rsidP="00C16010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lastRenderedPageBreak/>
        <w:t>В соответствии с п.3 Указаний по заполнению формы федерального статистического наблюдения № 11</w:t>
      </w:r>
      <w:r w:rsidR="00DA1008" w:rsidRPr="00BF0057">
        <w:rPr>
          <w:rFonts w:ascii="Times New Roman" w:hAnsi="Times New Roman"/>
          <w:sz w:val="24"/>
          <w:szCs w:val="24"/>
        </w:rPr>
        <w:t xml:space="preserve"> «Сведения о наличии и движении основных фондов (средств) и других нефинансовых активов»</w:t>
      </w:r>
      <w:r w:rsidRPr="00BF0057">
        <w:rPr>
          <w:rFonts w:ascii="Times New Roman" w:hAnsi="Times New Roman"/>
          <w:sz w:val="24"/>
          <w:szCs w:val="24"/>
        </w:rPr>
        <w:t xml:space="preserve">, утверждённых приказом Росстата от 05.12.2023 №622, в форме отражаются данные об основных средствах, имеющих стоимостью </w:t>
      </w:r>
      <w:r w:rsidRPr="00BF0057">
        <w:rPr>
          <w:rFonts w:ascii="Times New Roman" w:hAnsi="Times New Roman"/>
          <w:b/>
          <w:sz w:val="24"/>
          <w:szCs w:val="24"/>
        </w:rPr>
        <w:t xml:space="preserve">свыше </w:t>
      </w:r>
      <w:r w:rsidR="00DD0870" w:rsidRPr="00BF0057">
        <w:rPr>
          <w:rFonts w:ascii="Times New Roman" w:hAnsi="Times New Roman"/>
          <w:b/>
          <w:sz w:val="24"/>
          <w:szCs w:val="24"/>
        </w:rPr>
        <w:t>100 000 рублей за единицу</w:t>
      </w:r>
      <w:r w:rsidR="00DA1008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DA1008" w:rsidRPr="00BF0057">
        <w:rPr>
          <w:rFonts w:ascii="Times New Roman" w:hAnsi="Times New Roman"/>
          <w:sz w:val="24"/>
          <w:szCs w:val="24"/>
        </w:rPr>
        <w:t>по состоянию на конец года</w:t>
      </w:r>
      <w:r w:rsidR="00DD0870" w:rsidRPr="00BF0057">
        <w:rPr>
          <w:rFonts w:ascii="Times New Roman" w:hAnsi="Times New Roman"/>
          <w:sz w:val="24"/>
          <w:szCs w:val="24"/>
        </w:rPr>
        <w:t>.</w:t>
      </w:r>
      <w:r w:rsidR="00DA1008" w:rsidRPr="00BF0057">
        <w:rPr>
          <w:rFonts w:ascii="Times New Roman" w:hAnsi="Times New Roman"/>
          <w:sz w:val="24"/>
          <w:szCs w:val="24"/>
        </w:rPr>
        <w:t xml:space="preserve"> Таким образом, основные средства, имеющие стоимость, </w:t>
      </w:r>
      <w:r w:rsidR="00DA1008" w:rsidRPr="00BF0057">
        <w:rPr>
          <w:rFonts w:ascii="Times New Roman" w:hAnsi="Times New Roman"/>
          <w:b/>
          <w:sz w:val="24"/>
          <w:szCs w:val="24"/>
        </w:rPr>
        <w:t xml:space="preserve">равную 100 000 рублей, </w:t>
      </w:r>
      <w:r w:rsidR="00DA1008" w:rsidRPr="00BF0057">
        <w:rPr>
          <w:rFonts w:ascii="Times New Roman" w:hAnsi="Times New Roman"/>
          <w:sz w:val="24"/>
          <w:szCs w:val="24"/>
        </w:rPr>
        <w:t xml:space="preserve">в форме не отражаются. </w:t>
      </w:r>
      <w:r w:rsidR="00DD0870" w:rsidRPr="00BF0057">
        <w:rPr>
          <w:rFonts w:ascii="Times New Roman" w:hAnsi="Times New Roman"/>
          <w:sz w:val="24"/>
          <w:szCs w:val="24"/>
        </w:rPr>
        <w:t xml:space="preserve"> </w:t>
      </w:r>
      <w:r w:rsidR="00DA1008" w:rsidRPr="00BF0057">
        <w:rPr>
          <w:rFonts w:ascii="Times New Roman" w:hAnsi="Times New Roman"/>
          <w:sz w:val="24"/>
          <w:szCs w:val="24"/>
        </w:rPr>
        <w:t xml:space="preserve">Контрольное соотношение на равенство полной учётной стоимости основных фондов на начало текущего года по сравнению с концом предыдущего является предупредительным. Его невыполнение допускается. </w:t>
      </w:r>
    </w:p>
    <w:p w14:paraId="07660081" w14:textId="39029419" w:rsidR="00DD0870" w:rsidRPr="00BF0057" w:rsidRDefault="00DA1008" w:rsidP="00C16010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  </w:t>
      </w:r>
      <w:r w:rsidR="00DD0870" w:rsidRPr="00BF0057">
        <w:rPr>
          <w:rFonts w:ascii="Times New Roman" w:hAnsi="Times New Roman"/>
          <w:sz w:val="24"/>
          <w:szCs w:val="24"/>
        </w:rPr>
        <w:t xml:space="preserve">Изменение в течение года стоимости имеющихся объектов основных фондов за счет модернизации, реконструкции, приобретения и выбытия отдельных предметов, входящих в единый объект классификации по </w:t>
      </w:r>
      <w:hyperlink r:id="rId13" w:history="1">
        <w:r w:rsidR="00DD0870" w:rsidRPr="00BF0057">
          <w:rPr>
            <w:rFonts w:ascii="Times New Roman" w:hAnsi="Times New Roman"/>
            <w:sz w:val="24"/>
            <w:szCs w:val="24"/>
          </w:rPr>
          <w:t>ОКОФ</w:t>
        </w:r>
      </w:hyperlink>
      <w:r w:rsidR="00DD0870" w:rsidRPr="00BF0057">
        <w:rPr>
          <w:rFonts w:ascii="Times New Roman" w:hAnsi="Times New Roman"/>
          <w:sz w:val="24"/>
          <w:szCs w:val="24"/>
        </w:rPr>
        <w:t xml:space="preserve">, отражается в данных </w:t>
      </w:r>
      <w:hyperlink r:id="rId14" w:history="1">
        <w:r w:rsidR="00DD0870" w:rsidRPr="00BF0057">
          <w:rPr>
            <w:rFonts w:ascii="Times New Roman" w:hAnsi="Times New Roman"/>
            <w:sz w:val="24"/>
            <w:szCs w:val="24"/>
          </w:rPr>
          <w:t xml:space="preserve">формы </w:t>
        </w:r>
      </w:hyperlink>
      <w:r w:rsidR="00DD0870" w:rsidRPr="00BF0057">
        <w:rPr>
          <w:rFonts w:ascii="Times New Roman" w:hAnsi="Times New Roman"/>
          <w:sz w:val="24"/>
          <w:szCs w:val="24"/>
        </w:rPr>
        <w:t>независимо от величины изменения стоимости данных объектов.</w:t>
      </w:r>
    </w:p>
    <w:p w14:paraId="6F2E0A36" w14:textId="32F85C9F" w:rsidR="009721FF" w:rsidRPr="00BF0057" w:rsidRDefault="00DA1008" w:rsidP="00C16010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  </w:t>
      </w:r>
      <w:r w:rsidR="009721FF" w:rsidRPr="00BF0057">
        <w:rPr>
          <w:rFonts w:ascii="Times New Roman" w:hAnsi="Times New Roman"/>
          <w:b/>
          <w:sz w:val="24"/>
          <w:szCs w:val="24"/>
        </w:rPr>
        <w:t xml:space="preserve">Не включаются в состав основных фондов и не отражаются в </w:t>
      </w:r>
      <w:hyperlink r:id="rId15" w:history="1">
        <w:r w:rsidR="009721FF" w:rsidRPr="00BF0057">
          <w:rPr>
            <w:rFonts w:ascii="Times New Roman" w:hAnsi="Times New Roman"/>
            <w:b/>
            <w:sz w:val="24"/>
            <w:szCs w:val="24"/>
          </w:rPr>
          <w:t>форме</w:t>
        </w:r>
      </w:hyperlink>
      <w:r w:rsidR="009721FF" w:rsidRPr="00BF0057">
        <w:rPr>
          <w:rFonts w:ascii="Times New Roman" w:hAnsi="Times New Roman"/>
          <w:b/>
          <w:sz w:val="24"/>
          <w:szCs w:val="24"/>
        </w:rPr>
        <w:t>:</w:t>
      </w:r>
    </w:p>
    <w:p w14:paraId="544AA00B" w14:textId="77777777" w:rsidR="009721FF" w:rsidRPr="00BF0057" w:rsidRDefault="009721FF" w:rsidP="00C16010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964" w:hanging="22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объекты, учитываемые в бухгалтерском балансе в группе статей «Основные средства», статье «земельные участки и объекты природопользования»; они относятся к непроизведенным активам;</w:t>
      </w:r>
    </w:p>
    <w:p w14:paraId="4DEAAB86" w14:textId="77777777" w:rsidR="009721FF" w:rsidRPr="00BF0057" w:rsidRDefault="009721FF" w:rsidP="00C16010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964" w:hanging="22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нематериальные непроизведенные активы: обращающиеся контракты, договоры аренды и лицензии, а также маркетинговые активы (в том числе «торговые знаки») и гудвилл (деловая репутация организаций);</w:t>
      </w:r>
    </w:p>
    <w:p w14:paraId="3EC3123D" w14:textId="77777777" w:rsidR="009721FF" w:rsidRPr="00BF0057" w:rsidRDefault="009721FF" w:rsidP="00C16010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964" w:hanging="22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драгоценности, ювелирные изделия, произведения искусства; в статистике они относятся к ценностям;</w:t>
      </w:r>
    </w:p>
    <w:p w14:paraId="2714175E" w14:textId="77777777" w:rsidR="003655F3" w:rsidRPr="00BF0057" w:rsidRDefault="00EF1984" w:rsidP="00C16010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964" w:hanging="22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>активы, отвечающие определению основных фондов, но имеющие стоимость не более 100 000 рублей за единицу</w:t>
      </w:r>
      <w:r w:rsidR="003655F3" w:rsidRPr="00BF0057">
        <w:rPr>
          <w:rFonts w:ascii="Times New Roman" w:hAnsi="Times New Roman"/>
          <w:sz w:val="24"/>
          <w:szCs w:val="24"/>
        </w:rPr>
        <w:t>.</w:t>
      </w:r>
    </w:p>
    <w:p w14:paraId="5C9F90D7" w14:textId="48D12BD1" w:rsidR="00B634D0" w:rsidRPr="00BF0057" w:rsidRDefault="00DA1008" w:rsidP="00C16010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  В случае, </w:t>
      </w:r>
      <w:r w:rsidR="00DD0870" w:rsidRPr="00BF0057">
        <w:rPr>
          <w:rFonts w:ascii="Times New Roman" w:hAnsi="Times New Roman"/>
          <w:sz w:val="24"/>
          <w:szCs w:val="24"/>
        </w:rPr>
        <w:t>если организация осуществила переоценку основных средств</w:t>
      </w:r>
      <w:r w:rsidR="00D67689" w:rsidRPr="00BF0057">
        <w:rPr>
          <w:rFonts w:ascii="Times New Roman" w:hAnsi="Times New Roman"/>
          <w:sz w:val="24"/>
          <w:szCs w:val="24"/>
        </w:rPr>
        <w:t xml:space="preserve"> </w:t>
      </w:r>
      <w:r w:rsidR="00DD0870" w:rsidRPr="00BF0057">
        <w:rPr>
          <w:rFonts w:ascii="Times New Roman" w:hAnsi="Times New Roman"/>
          <w:sz w:val="24"/>
          <w:szCs w:val="24"/>
        </w:rPr>
        <w:t>до справедливой стоимости в соответствии со стандартом, эти изменения необходимо учесть в графе 3 раздела I</w:t>
      </w:r>
      <w:r w:rsidR="00B634D0" w:rsidRPr="00BF0057">
        <w:rPr>
          <w:rFonts w:ascii="Times New Roman" w:hAnsi="Times New Roman"/>
          <w:sz w:val="24"/>
          <w:szCs w:val="24"/>
        </w:rPr>
        <w:t xml:space="preserve">, т. е. их дооценка или уценка (со знаком «-»). </w:t>
      </w:r>
    </w:p>
    <w:p w14:paraId="70846A69" w14:textId="6E6A169B" w:rsidR="00D67689" w:rsidRPr="00BF0057" w:rsidRDefault="00DA1008" w:rsidP="00C16010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 xml:space="preserve">  </w:t>
      </w:r>
      <w:r w:rsidR="000226AB" w:rsidRPr="00BF0057">
        <w:rPr>
          <w:rFonts w:ascii="Times New Roman" w:hAnsi="Times New Roman"/>
          <w:b/>
          <w:sz w:val="24"/>
          <w:szCs w:val="24"/>
        </w:rPr>
        <w:t>В</w:t>
      </w:r>
      <w:r w:rsidR="00B37329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D67689" w:rsidRPr="00BF0057">
        <w:rPr>
          <w:rFonts w:ascii="Times New Roman" w:hAnsi="Times New Roman"/>
          <w:b/>
          <w:sz w:val="24"/>
          <w:szCs w:val="24"/>
        </w:rPr>
        <w:t xml:space="preserve">графе 11 </w:t>
      </w:r>
      <w:r w:rsidR="000226AB" w:rsidRPr="00BF0057">
        <w:rPr>
          <w:rFonts w:ascii="Times New Roman" w:hAnsi="Times New Roman"/>
          <w:b/>
          <w:sz w:val="24"/>
          <w:szCs w:val="24"/>
        </w:rPr>
        <w:t xml:space="preserve">раздела I </w:t>
      </w:r>
      <w:r w:rsidR="000226AB" w:rsidRPr="00BF0057">
        <w:rPr>
          <w:rFonts w:ascii="Times New Roman" w:hAnsi="Times New Roman"/>
          <w:sz w:val="24"/>
          <w:szCs w:val="24"/>
        </w:rPr>
        <w:t>формы</w:t>
      </w:r>
      <w:r w:rsidR="00D67689" w:rsidRPr="00BF0057">
        <w:rPr>
          <w:rFonts w:ascii="Times New Roman" w:hAnsi="Times New Roman"/>
          <w:sz w:val="24"/>
          <w:szCs w:val="24"/>
        </w:rPr>
        <w:t xml:space="preserve"> отражаются данные об учетном износе, начисленном на основные фонды за период в течение отчетного года, когда эти основные фонды принадлежали отчитывающейся организации (в том числе и на основные фонды, выбывшие к концу года), а не накопленном к концу отчетного года за весь период эксплуатации объекта основных фондов. </w:t>
      </w:r>
    </w:p>
    <w:p w14:paraId="5E2E3807" w14:textId="2442B8B7" w:rsidR="008748B2" w:rsidRPr="00BF0057" w:rsidRDefault="00DA1008" w:rsidP="00C16010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  </w:t>
      </w:r>
      <w:r w:rsidR="008748B2" w:rsidRPr="00BF0057">
        <w:rPr>
          <w:rFonts w:ascii="Times New Roman" w:hAnsi="Times New Roman"/>
          <w:b/>
          <w:sz w:val="24"/>
          <w:szCs w:val="24"/>
        </w:rPr>
        <w:t>В графе 14 раздела I</w:t>
      </w:r>
      <w:r w:rsidR="008748B2" w:rsidRPr="00BF0057">
        <w:rPr>
          <w:rFonts w:ascii="Times New Roman" w:hAnsi="Times New Roman"/>
          <w:sz w:val="24"/>
          <w:szCs w:val="24"/>
        </w:rPr>
        <w:t xml:space="preserve"> формы по строкам </w:t>
      </w:r>
      <w:r w:rsidR="008748B2" w:rsidRPr="00BF0057">
        <w:rPr>
          <w:rFonts w:ascii="Times New Roman" w:hAnsi="Times New Roman"/>
          <w:b/>
          <w:sz w:val="24"/>
          <w:szCs w:val="24"/>
        </w:rPr>
        <w:t>02, 04, 06, 07, 08, 10, 11, 12</w:t>
      </w:r>
      <w:r w:rsidR="008748B2" w:rsidRPr="00BF0057">
        <w:rPr>
          <w:rFonts w:ascii="Times New Roman" w:hAnsi="Times New Roman"/>
          <w:sz w:val="24"/>
          <w:szCs w:val="24"/>
        </w:rPr>
        <w:t xml:space="preserve"> по умолчанию проставлен код </w:t>
      </w:r>
      <w:r w:rsidR="008748B2" w:rsidRPr="00BF0057">
        <w:rPr>
          <w:rFonts w:ascii="Times New Roman" w:hAnsi="Times New Roman"/>
          <w:b/>
          <w:sz w:val="24"/>
          <w:szCs w:val="24"/>
        </w:rPr>
        <w:t>4</w:t>
      </w:r>
      <w:r w:rsidR="008748B2" w:rsidRPr="00BF0057">
        <w:rPr>
          <w:rFonts w:ascii="Times New Roman" w:hAnsi="Times New Roman"/>
          <w:sz w:val="24"/>
          <w:szCs w:val="24"/>
        </w:rPr>
        <w:t xml:space="preserve">. В случае наличия прочего поступления в отчетном году (то есть </w:t>
      </w:r>
      <w:r w:rsidR="008748B2" w:rsidRPr="00BF0057">
        <w:rPr>
          <w:rFonts w:ascii="Times New Roman" w:hAnsi="Times New Roman"/>
          <w:b/>
          <w:sz w:val="24"/>
          <w:szCs w:val="24"/>
        </w:rPr>
        <w:t>графа</w:t>
      </w:r>
      <w:r w:rsidR="008748B2" w:rsidRPr="00BF0057">
        <w:rPr>
          <w:rFonts w:ascii="Times New Roman" w:hAnsi="Times New Roman"/>
          <w:sz w:val="24"/>
          <w:szCs w:val="24"/>
        </w:rPr>
        <w:t xml:space="preserve"> </w:t>
      </w:r>
      <w:r w:rsidR="008748B2" w:rsidRPr="00BF0057">
        <w:rPr>
          <w:rFonts w:ascii="Times New Roman" w:hAnsi="Times New Roman"/>
          <w:b/>
          <w:sz w:val="24"/>
          <w:szCs w:val="24"/>
        </w:rPr>
        <w:t>5</w:t>
      </w:r>
      <w:r w:rsidR="008748B2" w:rsidRPr="00BF0057">
        <w:rPr>
          <w:rFonts w:ascii="Times New Roman" w:hAnsi="Times New Roman"/>
          <w:sz w:val="24"/>
          <w:szCs w:val="24"/>
        </w:rPr>
        <w:t xml:space="preserve"> </w:t>
      </w:r>
      <w:r w:rsidR="008748B2" w:rsidRPr="00BF0057">
        <w:rPr>
          <w:rFonts w:ascii="Times New Roman" w:hAnsi="Times New Roman"/>
          <w:b/>
          <w:sz w:val="24"/>
          <w:szCs w:val="24"/>
        </w:rPr>
        <w:t>по строкам 02, 04, 06, 07, 08, 10, 11, 12 и 13 не равна 0</w:t>
      </w:r>
      <w:r w:rsidR="008748B2" w:rsidRPr="00BF0057">
        <w:rPr>
          <w:rFonts w:ascii="Times New Roman" w:hAnsi="Times New Roman"/>
          <w:sz w:val="24"/>
          <w:szCs w:val="24"/>
        </w:rPr>
        <w:t xml:space="preserve">) в </w:t>
      </w:r>
      <w:r w:rsidR="008748B2" w:rsidRPr="00BF0057">
        <w:rPr>
          <w:rFonts w:ascii="Times New Roman" w:hAnsi="Times New Roman"/>
          <w:b/>
          <w:sz w:val="24"/>
          <w:szCs w:val="24"/>
        </w:rPr>
        <w:t>графе 14</w:t>
      </w:r>
      <w:r w:rsidR="008748B2" w:rsidRPr="00BF0057">
        <w:rPr>
          <w:rFonts w:ascii="Times New Roman" w:hAnsi="Times New Roman"/>
          <w:sz w:val="24"/>
          <w:szCs w:val="24"/>
        </w:rPr>
        <w:t xml:space="preserve"> по указанным строкам указывается один из </w:t>
      </w:r>
      <w:r w:rsidR="0095379F" w:rsidRPr="00BF0057">
        <w:rPr>
          <w:rFonts w:ascii="Times New Roman" w:hAnsi="Times New Roman"/>
          <w:sz w:val="24"/>
          <w:szCs w:val="24"/>
        </w:rPr>
        <w:t xml:space="preserve">следующих </w:t>
      </w:r>
      <w:r w:rsidR="008748B2" w:rsidRPr="00BF0057">
        <w:rPr>
          <w:rFonts w:ascii="Times New Roman" w:hAnsi="Times New Roman"/>
          <w:sz w:val="24"/>
          <w:szCs w:val="24"/>
        </w:rPr>
        <w:t xml:space="preserve">кодов:  </w:t>
      </w:r>
    </w:p>
    <w:p w14:paraId="2E2840EE" w14:textId="4E1CB539" w:rsidR="008748B2" w:rsidRPr="00BF0057" w:rsidRDefault="00C16010" w:rsidP="00C16010">
      <w:pPr>
        <w:pStyle w:val="a8"/>
        <w:numPr>
          <w:ilvl w:val="0"/>
          <w:numId w:val="50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 xml:space="preserve">1 </w:t>
      </w:r>
      <w:r w:rsidR="008748B2" w:rsidRPr="00BF0057">
        <w:rPr>
          <w:rFonts w:ascii="Times New Roman" w:hAnsi="Times New Roman"/>
          <w:sz w:val="24"/>
          <w:szCs w:val="24"/>
        </w:rPr>
        <w:t xml:space="preserve">– </w:t>
      </w:r>
      <w:r w:rsidR="0095379F" w:rsidRPr="00BF0057">
        <w:rPr>
          <w:rFonts w:ascii="Times New Roman" w:hAnsi="Times New Roman"/>
          <w:sz w:val="24"/>
          <w:szCs w:val="24"/>
        </w:rPr>
        <w:t xml:space="preserve">приобретение фондов </w:t>
      </w:r>
      <w:r w:rsidR="008748B2" w:rsidRPr="00BF0057">
        <w:rPr>
          <w:rFonts w:ascii="Times New Roman" w:hAnsi="Times New Roman"/>
          <w:sz w:val="24"/>
          <w:szCs w:val="24"/>
        </w:rPr>
        <w:t xml:space="preserve">по текущей рыночной стоимости на вторичном рынке; </w:t>
      </w:r>
    </w:p>
    <w:p w14:paraId="594FC2E0" w14:textId="777010FE" w:rsidR="008748B2" w:rsidRPr="00BF0057" w:rsidRDefault="008748B2" w:rsidP="00C16010">
      <w:pPr>
        <w:pStyle w:val="a8"/>
        <w:numPr>
          <w:ilvl w:val="0"/>
          <w:numId w:val="50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>2</w:t>
      </w:r>
      <w:r w:rsidR="00C16010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C16010" w:rsidRPr="00BF0057">
        <w:rPr>
          <w:rFonts w:ascii="Times New Roman" w:hAnsi="Times New Roman"/>
          <w:sz w:val="24"/>
          <w:szCs w:val="24"/>
        </w:rPr>
        <w:t xml:space="preserve">– </w:t>
      </w:r>
      <w:r w:rsidR="0095379F" w:rsidRPr="00BF0057">
        <w:rPr>
          <w:rFonts w:ascii="Times New Roman" w:hAnsi="Times New Roman"/>
          <w:sz w:val="24"/>
          <w:szCs w:val="24"/>
        </w:rPr>
        <w:t xml:space="preserve">приобретение фондов </w:t>
      </w:r>
      <w:r w:rsidRPr="00BF0057">
        <w:rPr>
          <w:rFonts w:ascii="Times New Roman" w:hAnsi="Times New Roman"/>
          <w:sz w:val="24"/>
          <w:szCs w:val="24"/>
        </w:rPr>
        <w:t xml:space="preserve">по полной учетной стоимости, существовавшей у предыдущего владельца с передачей накопленного износа; </w:t>
      </w:r>
    </w:p>
    <w:p w14:paraId="22F323F9" w14:textId="2DCD346E" w:rsidR="002C08C9" w:rsidRPr="00BF0057" w:rsidRDefault="008748B2" w:rsidP="00C16010">
      <w:pPr>
        <w:pStyle w:val="a8"/>
        <w:numPr>
          <w:ilvl w:val="0"/>
          <w:numId w:val="50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>3</w:t>
      </w:r>
      <w:r w:rsidRPr="00BF0057">
        <w:rPr>
          <w:rFonts w:ascii="Times New Roman" w:hAnsi="Times New Roman"/>
          <w:sz w:val="24"/>
          <w:szCs w:val="24"/>
        </w:rPr>
        <w:t xml:space="preserve"> – </w:t>
      </w:r>
      <w:r w:rsidR="0095379F" w:rsidRPr="00BF0057">
        <w:rPr>
          <w:rFonts w:ascii="Times New Roman" w:hAnsi="Times New Roman"/>
          <w:sz w:val="24"/>
          <w:szCs w:val="24"/>
        </w:rPr>
        <w:t xml:space="preserve">приобретение фондов </w:t>
      </w:r>
      <w:r w:rsidRPr="00BF0057">
        <w:rPr>
          <w:rFonts w:ascii="Times New Roman" w:hAnsi="Times New Roman"/>
          <w:sz w:val="24"/>
          <w:szCs w:val="24"/>
        </w:rPr>
        <w:t>по остаточной балансовой стоимости.</w:t>
      </w:r>
    </w:p>
    <w:p w14:paraId="64B7DB99" w14:textId="64E9AAB2" w:rsidR="0072197A" w:rsidRPr="00BF0057" w:rsidRDefault="00DA1008" w:rsidP="00C16010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b/>
          <w:sz w:val="24"/>
          <w:szCs w:val="24"/>
        </w:rPr>
        <w:t xml:space="preserve">  </w:t>
      </w:r>
      <w:r w:rsidR="00D67689" w:rsidRPr="00BF0057">
        <w:rPr>
          <w:rFonts w:ascii="Times New Roman" w:hAnsi="Times New Roman"/>
          <w:b/>
          <w:sz w:val="24"/>
          <w:szCs w:val="24"/>
        </w:rPr>
        <w:t xml:space="preserve">В </w:t>
      </w:r>
      <w:hyperlink r:id="rId16" w:history="1">
        <w:r w:rsidR="00D67689" w:rsidRPr="00BF0057">
          <w:rPr>
            <w:rFonts w:ascii="Times New Roman" w:hAnsi="Times New Roman"/>
            <w:b/>
            <w:sz w:val="24"/>
            <w:szCs w:val="24"/>
          </w:rPr>
          <w:t>строке 14</w:t>
        </w:r>
      </w:hyperlink>
      <w:r w:rsidR="00D67689" w:rsidRPr="00BF0057">
        <w:rPr>
          <w:rFonts w:ascii="Times New Roman" w:hAnsi="Times New Roman"/>
          <w:b/>
          <w:sz w:val="24"/>
          <w:szCs w:val="24"/>
        </w:rPr>
        <w:t xml:space="preserve"> раздела I</w:t>
      </w:r>
      <w:r w:rsidR="00D67689" w:rsidRPr="00BF0057">
        <w:rPr>
          <w:rFonts w:ascii="Times New Roman" w:hAnsi="Times New Roman"/>
          <w:sz w:val="24"/>
          <w:szCs w:val="24"/>
        </w:rPr>
        <w:t xml:space="preserve"> формы отража</w:t>
      </w:r>
      <w:r w:rsidR="00C63C5E" w:rsidRPr="00BF0057">
        <w:rPr>
          <w:rFonts w:ascii="Times New Roman" w:hAnsi="Times New Roman"/>
          <w:sz w:val="24"/>
          <w:szCs w:val="24"/>
        </w:rPr>
        <w:t>ются следующие основные фонды</w:t>
      </w:r>
      <w:r w:rsidR="00D67689" w:rsidRPr="00BF0057">
        <w:rPr>
          <w:rFonts w:ascii="Times New Roman" w:hAnsi="Times New Roman"/>
          <w:sz w:val="24"/>
          <w:szCs w:val="24"/>
        </w:rPr>
        <w:t>: библиотечный фонд, кино-</w:t>
      </w:r>
      <w:r w:rsidR="003655F3" w:rsidRPr="00BF0057">
        <w:rPr>
          <w:rFonts w:ascii="Times New Roman" w:hAnsi="Times New Roman"/>
          <w:sz w:val="24"/>
          <w:szCs w:val="24"/>
        </w:rPr>
        <w:t>,</w:t>
      </w:r>
      <w:r w:rsidR="00D67689" w:rsidRPr="00BF0057">
        <w:rPr>
          <w:rFonts w:ascii="Times New Roman" w:hAnsi="Times New Roman"/>
          <w:sz w:val="24"/>
          <w:szCs w:val="24"/>
        </w:rPr>
        <w:t>фото-</w:t>
      </w:r>
      <w:r w:rsidR="003655F3" w:rsidRPr="00BF0057">
        <w:rPr>
          <w:rFonts w:ascii="Times New Roman" w:hAnsi="Times New Roman"/>
          <w:sz w:val="24"/>
          <w:szCs w:val="24"/>
        </w:rPr>
        <w:t>,фондо</w:t>
      </w:r>
      <w:r w:rsidR="00D67689" w:rsidRPr="00BF0057">
        <w:rPr>
          <w:rFonts w:ascii="Times New Roman" w:hAnsi="Times New Roman"/>
          <w:sz w:val="24"/>
          <w:szCs w:val="24"/>
        </w:rPr>
        <w:t xml:space="preserve">документы, произведения искусства, не относящиеся к оригинальным, то есть копии, спортивное, охотничье оружие, огнестрельное оружие двойного назначения, а также капитальные вложения на улучшение земли и других объектов </w:t>
      </w:r>
      <w:r w:rsidRPr="00BF0057">
        <w:rPr>
          <w:rFonts w:ascii="Times New Roman" w:hAnsi="Times New Roman"/>
          <w:sz w:val="24"/>
          <w:szCs w:val="24"/>
        </w:rPr>
        <w:t xml:space="preserve">природопользования, </w:t>
      </w:r>
      <w:r w:rsidR="00D67689" w:rsidRPr="00BF0057">
        <w:rPr>
          <w:rFonts w:ascii="Times New Roman" w:hAnsi="Times New Roman"/>
          <w:sz w:val="24"/>
          <w:szCs w:val="24"/>
        </w:rPr>
        <w:t>стоимость расходов на приобретение прав собственности при покупке непроизведенных активов.</w:t>
      </w:r>
      <w:r w:rsidR="003765B3" w:rsidRPr="00BF0057">
        <w:rPr>
          <w:rFonts w:ascii="Times New Roman" w:hAnsi="Times New Roman"/>
          <w:sz w:val="24"/>
          <w:szCs w:val="24"/>
        </w:rPr>
        <w:t xml:space="preserve"> Библиотечный фонд, </w:t>
      </w:r>
      <w:r w:rsidR="000A2D9F" w:rsidRPr="00BF0057">
        <w:rPr>
          <w:rFonts w:ascii="Times New Roman" w:hAnsi="Times New Roman"/>
          <w:sz w:val="24"/>
          <w:szCs w:val="24"/>
        </w:rPr>
        <w:t xml:space="preserve">на </w:t>
      </w:r>
      <w:r w:rsidR="003765B3" w:rsidRPr="00BF0057">
        <w:rPr>
          <w:rFonts w:ascii="Times New Roman" w:hAnsi="Times New Roman"/>
          <w:sz w:val="24"/>
          <w:szCs w:val="24"/>
        </w:rPr>
        <w:t xml:space="preserve">который </w:t>
      </w:r>
      <w:r w:rsidR="000A2D9F" w:rsidRPr="00BF0057">
        <w:rPr>
          <w:rFonts w:ascii="Times New Roman" w:hAnsi="Times New Roman"/>
          <w:sz w:val="24"/>
          <w:szCs w:val="24"/>
        </w:rPr>
        <w:t xml:space="preserve">сразу </w:t>
      </w:r>
      <w:r w:rsidR="003765B3" w:rsidRPr="00BF0057">
        <w:rPr>
          <w:rFonts w:ascii="Times New Roman" w:hAnsi="Times New Roman"/>
          <w:sz w:val="24"/>
          <w:szCs w:val="24"/>
        </w:rPr>
        <w:t xml:space="preserve">при вводе в эксплуатацию </w:t>
      </w:r>
      <w:r w:rsidR="000A2D9F" w:rsidRPr="00BF0057">
        <w:rPr>
          <w:rFonts w:ascii="Times New Roman" w:hAnsi="Times New Roman"/>
          <w:sz w:val="24"/>
          <w:szCs w:val="24"/>
        </w:rPr>
        <w:t>начисляется износ (амортизация)</w:t>
      </w:r>
      <w:r w:rsidR="003765B3" w:rsidRPr="00BF0057">
        <w:rPr>
          <w:rFonts w:ascii="Times New Roman" w:hAnsi="Times New Roman"/>
          <w:sz w:val="24"/>
          <w:szCs w:val="24"/>
        </w:rPr>
        <w:t xml:space="preserve"> 100%, не отражается в форме.</w:t>
      </w:r>
    </w:p>
    <w:p w14:paraId="7C707C1B" w14:textId="529F89B3" w:rsidR="0072197A" w:rsidRPr="00BF0057" w:rsidRDefault="00DA1008" w:rsidP="00C16010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  </w:t>
      </w:r>
      <w:r w:rsidR="003D6BC4" w:rsidRPr="00BF0057">
        <w:rPr>
          <w:rFonts w:ascii="Times New Roman" w:hAnsi="Times New Roman"/>
          <w:sz w:val="24"/>
          <w:szCs w:val="24"/>
        </w:rPr>
        <w:t xml:space="preserve">В </w:t>
      </w:r>
      <w:r w:rsidR="003D6BC4" w:rsidRPr="00BF0057">
        <w:rPr>
          <w:rFonts w:ascii="Times New Roman" w:hAnsi="Times New Roman"/>
          <w:b/>
          <w:sz w:val="24"/>
          <w:szCs w:val="24"/>
        </w:rPr>
        <w:t xml:space="preserve">разделе </w:t>
      </w:r>
      <w:r w:rsidR="009721FF" w:rsidRPr="00BF0057">
        <w:rPr>
          <w:rFonts w:ascii="Times New Roman" w:hAnsi="Times New Roman"/>
          <w:b/>
          <w:sz w:val="24"/>
          <w:szCs w:val="24"/>
        </w:rPr>
        <w:t>I</w:t>
      </w:r>
      <w:r w:rsidR="003D6BC4" w:rsidRPr="00BF0057">
        <w:rPr>
          <w:rFonts w:ascii="Times New Roman" w:hAnsi="Times New Roman"/>
          <w:b/>
          <w:sz w:val="24"/>
          <w:szCs w:val="24"/>
        </w:rPr>
        <w:t>V</w:t>
      </w:r>
      <w:r w:rsidR="003D6BC4" w:rsidRPr="00BF0057">
        <w:rPr>
          <w:rFonts w:ascii="Times New Roman" w:hAnsi="Times New Roman"/>
          <w:sz w:val="24"/>
          <w:szCs w:val="24"/>
        </w:rPr>
        <w:t xml:space="preserve"> </w:t>
      </w:r>
      <w:r w:rsidR="0072197A" w:rsidRPr="00BF0057">
        <w:rPr>
          <w:rFonts w:ascii="Times New Roman" w:hAnsi="Times New Roman"/>
          <w:sz w:val="24"/>
          <w:szCs w:val="24"/>
        </w:rPr>
        <w:t xml:space="preserve">формы приводится распределение данных о среднегодовой полной учетной стоимости </w:t>
      </w:r>
      <w:r w:rsidR="00451D3D" w:rsidRPr="00BF0057">
        <w:rPr>
          <w:rFonts w:ascii="Times New Roman" w:hAnsi="Times New Roman"/>
          <w:sz w:val="24"/>
          <w:szCs w:val="24"/>
        </w:rPr>
        <w:t xml:space="preserve">по головному подразделению и </w:t>
      </w:r>
      <w:r w:rsidR="0072197A" w:rsidRPr="00BF0057">
        <w:rPr>
          <w:rFonts w:ascii="Times New Roman" w:hAnsi="Times New Roman"/>
          <w:sz w:val="24"/>
          <w:szCs w:val="24"/>
        </w:rPr>
        <w:t>отдельно по каждому из обособленных подразделений</w:t>
      </w:r>
      <w:r w:rsidR="00451D3D" w:rsidRPr="00BF0057">
        <w:rPr>
          <w:rFonts w:ascii="Times New Roman" w:hAnsi="Times New Roman"/>
          <w:sz w:val="24"/>
          <w:szCs w:val="24"/>
        </w:rPr>
        <w:t>, включенных в отчет</w:t>
      </w:r>
      <w:r w:rsidR="0072197A" w:rsidRPr="00BF0057">
        <w:rPr>
          <w:rFonts w:ascii="Times New Roman" w:hAnsi="Times New Roman"/>
          <w:sz w:val="24"/>
          <w:szCs w:val="24"/>
        </w:rPr>
        <w:t>. Если юридическое лицо не имеет в данном субъекте Российской Федерации обособленных подразделений, помимо головного подразделения, то в данном разделе учитываются только данные по головному подразделению.</w:t>
      </w:r>
    </w:p>
    <w:p w14:paraId="7489E4BD" w14:textId="0C7BB37B" w:rsidR="00850FCA" w:rsidRPr="00BF0057" w:rsidRDefault="00D3444B" w:rsidP="00C16010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/>
          <w:sz w:val="24"/>
          <w:szCs w:val="24"/>
        </w:rPr>
      </w:pPr>
      <w:r w:rsidRPr="00BF0057">
        <w:rPr>
          <w:rFonts w:ascii="Times New Roman" w:hAnsi="Times New Roman"/>
          <w:sz w:val="24"/>
          <w:szCs w:val="24"/>
        </w:rPr>
        <w:t xml:space="preserve">Дополнительную информацию </w:t>
      </w:r>
      <w:r w:rsidR="00662E01" w:rsidRPr="00BF0057">
        <w:rPr>
          <w:rFonts w:ascii="Times New Roman" w:hAnsi="Times New Roman"/>
          <w:sz w:val="24"/>
          <w:szCs w:val="24"/>
        </w:rPr>
        <w:t xml:space="preserve">по заполнению отчета по форме № 11 </w:t>
      </w:r>
      <w:r w:rsidRPr="00BF0057">
        <w:rPr>
          <w:rFonts w:ascii="Times New Roman" w:hAnsi="Times New Roman"/>
          <w:sz w:val="24"/>
          <w:szCs w:val="24"/>
        </w:rPr>
        <w:t>можно получить в</w:t>
      </w:r>
      <w:r w:rsidR="00850FCA" w:rsidRPr="00BF0057">
        <w:rPr>
          <w:rFonts w:ascii="Times New Roman" w:hAnsi="Times New Roman"/>
          <w:sz w:val="24"/>
          <w:szCs w:val="24"/>
        </w:rPr>
        <w:t xml:space="preserve"> </w:t>
      </w:r>
      <w:r w:rsidR="00850FCA" w:rsidRPr="00BF0057">
        <w:rPr>
          <w:rFonts w:ascii="Times New Roman" w:hAnsi="Times New Roman"/>
          <w:sz w:val="24"/>
          <w:szCs w:val="24"/>
        </w:rPr>
        <w:lastRenderedPageBreak/>
        <w:t>отдел</w:t>
      </w:r>
      <w:r w:rsidRPr="00BF0057">
        <w:rPr>
          <w:rFonts w:ascii="Times New Roman" w:hAnsi="Times New Roman"/>
          <w:sz w:val="24"/>
          <w:szCs w:val="24"/>
        </w:rPr>
        <w:t>е</w:t>
      </w:r>
      <w:r w:rsidR="00850FCA" w:rsidRPr="00BF0057">
        <w:rPr>
          <w:rFonts w:ascii="Times New Roman" w:hAnsi="Times New Roman"/>
          <w:sz w:val="24"/>
          <w:szCs w:val="24"/>
        </w:rPr>
        <w:t xml:space="preserve"> региональных счетов и балансов </w:t>
      </w:r>
      <w:r w:rsidR="00443FBE" w:rsidRPr="00BF0057">
        <w:rPr>
          <w:rFonts w:ascii="Times New Roman" w:hAnsi="Times New Roman"/>
          <w:sz w:val="24"/>
          <w:szCs w:val="24"/>
        </w:rPr>
        <w:t>Новосибирскстата</w:t>
      </w:r>
      <w:r w:rsidR="00850FCA" w:rsidRPr="00BF0057">
        <w:rPr>
          <w:rFonts w:ascii="Times New Roman" w:hAnsi="Times New Roman"/>
          <w:sz w:val="24"/>
          <w:szCs w:val="24"/>
        </w:rPr>
        <w:t xml:space="preserve"> по телефону</w:t>
      </w:r>
      <w:r w:rsidR="00662E01" w:rsidRPr="00BF0057">
        <w:rPr>
          <w:rFonts w:ascii="Times New Roman" w:hAnsi="Times New Roman"/>
          <w:sz w:val="24"/>
          <w:szCs w:val="24"/>
        </w:rPr>
        <w:t xml:space="preserve"> </w:t>
      </w:r>
      <w:r w:rsidR="00443FBE" w:rsidRPr="00BF0057">
        <w:rPr>
          <w:rFonts w:ascii="Times New Roman" w:hAnsi="Times New Roman"/>
          <w:b/>
          <w:sz w:val="24"/>
          <w:szCs w:val="24"/>
        </w:rPr>
        <w:t>8 (383) 309</w:t>
      </w:r>
      <w:r w:rsidR="00850FCA" w:rsidRPr="00BF0057">
        <w:rPr>
          <w:rFonts w:ascii="Times New Roman" w:hAnsi="Times New Roman"/>
          <w:b/>
          <w:sz w:val="24"/>
          <w:szCs w:val="24"/>
        </w:rPr>
        <w:t>-2</w:t>
      </w:r>
      <w:r w:rsidR="00637AFD" w:rsidRPr="00BF0057">
        <w:rPr>
          <w:rFonts w:ascii="Times New Roman" w:hAnsi="Times New Roman"/>
          <w:b/>
          <w:sz w:val="24"/>
          <w:szCs w:val="24"/>
        </w:rPr>
        <w:t>5</w:t>
      </w:r>
      <w:r w:rsidR="00850FCA" w:rsidRPr="00BF0057">
        <w:rPr>
          <w:rFonts w:ascii="Times New Roman" w:hAnsi="Times New Roman"/>
          <w:b/>
          <w:sz w:val="24"/>
          <w:szCs w:val="24"/>
        </w:rPr>
        <w:t>-60</w:t>
      </w:r>
      <w:r w:rsidR="00443FBE" w:rsidRPr="00BF0057">
        <w:rPr>
          <w:rFonts w:ascii="Times New Roman" w:hAnsi="Times New Roman"/>
          <w:b/>
          <w:sz w:val="24"/>
          <w:szCs w:val="24"/>
        </w:rPr>
        <w:t xml:space="preserve"> </w:t>
      </w:r>
      <w:r w:rsidR="00443FBE" w:rsidRPr="00BF0057">
        <w:rPr>
          <w:rFonts w:ascii="Times New Roman" w:hAnsi="Times New Roman"/>
          <w:sz w:val="24"/>
          <w:szCs w:val="24"/>
        </w:rPr>
        <w:t>(доп.</w:t>
      </w:r>
      <w:r w:rsidR="007A6DA1" w:rsidRPr="00BF0057">
        <w:rPr>
          <w:rFonts w:ascii="Times New Roman" w:hAnsi="Times New Roman"/>
          <w:b/>
          <w:sz w:val="24"/>
          <w:szCs w:val="24"/>
        </w:rPr>
        <w:t>106</w:t>
      </w:r>
      <w:r w:rsidR="007A6DA1" w:rsidRPr="00BF0057">
        <w:rPr>
          <w:rFonts w:ascii="Times New Roman" w:hAnsi="Times New Roman"/>
          <w:sz w:val="24"/>
          <w:szCs w:val="24"/>
        </w:rPr>
        <w:t>,</w:t>
      </w:r>
      <w:r w:rsidR="00313533" w:rsidRPr="00BF0057">
        <w:rPr>
          <w:rFonts w:ascii="Times New Roman" w:hAnsi="Times New Roman"/>
          <w:b/>
          <w:sz w:val="24"/>
          <w:szCs w:val="24"/>
        </w:rPr>
        <w:t>235</w:t>
      </w:r>
      <w:r w:rsidR="00313533" w:rsidRPr="00BF0057">
        <w:rPr>
          <w:rFonts w:ascii="Times New Roman" w:hAnsi="Times New Roman"/>
          <w:sz w:val="24"/>
          <w:szCs w:val="24"/>
        </w:rPr>
        <w:t>).</w:t>
      </w:r>
    </w:p>
    <w:sectPr w:rsidR="00850FCA" w:rsidRPr="00BF0057" w:rsidSect="00A05E6E">
      <w:footerReference w:type="default" r:id="rId17"/>
      <w:pgSz w:w="11906" w:h="16838"/>
      <w:pgMar w:top="851" w:right="992" w:bottom="567" w:left="99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D08A" w14:textId="77777777" w:rsidR="00056D1E" w:rsidRDefault="00056D1E" w:rsidP="001975F3">
      <w:r>
        <w:separator/>
      </w:r>
    </w:p>
  </w:endnote>
  <w:endnote w:type="continuationSeparator" w:id="0">
    <w:p w14:paraId="1B9C8128" w14:textId="77777777" w:rsidR="00056D1E" w:rsidRDefault="00056D1E" w:rsidP="0019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422"/>
      <w:docPartObj>
        <w:docPartGallery w:val="Page Numbers (Bottom of Page)"/>
        <w:docPartUnique/>
      </w:docPartObj>
    </w:sdtPr>
    <w:sdtEndPr/>
    <w:sdtContent>
      <w:p w14:paraId="69002B4D" w14:textId="77777777" w:rsidR="006D1A1E" w:rsidRDefault="006D1A1E">
        <w:pPr>
          <w:pStyle w:val="ad"/>
          <w:jc w:val="center"/>
        </w:pPr>
        <w:r w:rsidRPr="00E9620A">
          <w:rPr>
            <w:rFonts w:ascii="Times New Roman" w:hAnsi="Times New Roman"/>
          </w:rPr>
          <w:fldChar w:fldCharType="begin"/>
        </w:r>
        <w:r w:rsidRPr="00E9620A">
          <w:rPr>
            <w:rFonts w:ascii="Times New Roman" w:hAnsi="Times New Roman"/>
          </w:rPr>
          <w:instrText xml:space="preserve"> PAGE   \* MERGEFORMAT </w:instrText>
        </w:r>
        <w:r w:rsidRPr="00E9620A">
          <w:rPr>
            <w:rFonts w:ascii="Times New Roman" w:hAnsi="Times New Roman"/>
          </w:rPr>
          <w:fldChar w:fldCharType="separate"/>
        </w:r>
        <w:r w:rsidR="00C17135">
          <w:rPr>
            <w:rFonts w:ascii="Times New Roman" w:hAnsi="Times New Roman"/>
            <w:noProof/>
          </w:rPr>
          <w:t>3</w:t>
        </w:r>
        <w:r w:rsidRPr="00E9620A">
          <w:rPr>
            <w:rFonts w:ascii="Times New Roman" w:hAnsi="Times New Roman"/>
          </w:rPr>
          <w:fldChar w:fldCharType="end"/>
        </w:r>
      </w:p>
    </w:sdtContent>
  </w:sdt>
  <w:p w14:paraId="468A1F0F" w14:textId="77777777" w:rsidR="006D1A1E" w:rsidRDefault="006D1A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B8FB" w14:textId="77777777" w:rsidR="00056D1E" w:rsidRDefault="00056D1E" w:rsidP="001975F3">
      <w:r>
        <w:separator/>
      </w:r>
    </w:p>
  </w:footnote>
  <w:footnote w:type="continuationSeparator" w:id="0">
    <w:p w14:paraId="1B1E238B" w14:textId="77777777" w:rsidR="00056D1E" w:rsidRDefault="00056D1E" w:rsidP="00197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6B1"/>
    <w:multiLevelType w:val="hybridMultilevel"/>
    <w:tmpl w:val="E4CC193C"/>
    <w:lvl w:ilvl="0" w:tplc="1D8853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173D"/>
    <w:multiLevelType w:val="hybridMultilevel"/>
    <w:tmpl w:val="77464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EF40C7"/>
    <w:multiLevelType w:val="hybridMultilevel"/>
    <w:tmpl w:val="9BA484B4"/>
    <w:lvl w:ilvl="0" w:tplc="F13E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62484"/>
    <w:multiLevelType w:val="hybridMultilevel"/>
    <w:tmpl w:val="0D863FA4"/>
    <w:lvl w:ilvl="0" w:tplc="05F60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AD4360"/>
    <w:multiLevelType w:val="hybridMultilevel"/>
    <w:tmpl w:val="E812B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8B730F"/>
    <w:multiLevelType w:val="hybridMultilevel"/>
    <w:tmpl w:val="CD42F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2D210D"/>
    <w:multiLevelType w:val="hybridMultilevel"/>
    <w:tmpl w:val="32646F72"/>
    <w:lvl w:ilvl="0" w:tplc="ABF8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B6EEB"/>
    <w:multiLevelType w:val="hybridMultilevel"/>
    <w:tmpl w:val="DE16795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15C01CBB"/>
    <w:multiLevelType w:val="hybridMultilevel"/>
    <w:tmpl w:val="E102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C205F"/>
    <w:multiLevelType w:val="hybridMultilevel"/>
    <w:tmpl w:val="529EDE78"/>
    <w:lvl w:ilvl="0" w:tplc="B622D8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727D7C"/>
    <w:multiLevelType w:val="hybridMultilevel"/>
    <w:tmpl w:val="85C69E92"/>
    <w:lvl w:ilvl="0" w:tplc="F13E877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 w15:restartNumberingAfterBreak="0">
    <w:nsid w:val="18AC413E"/>
    <w:multiLevelType w:val="hybridMultilevel"/>
    <w:tmpl w:val="3836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750D2"/>
    <w:multiLevelType w:val="hybridMultilevel"/>
    <w:tmpl w:val="8A0C78D2"/>
    <w:lvl w:ilvl="0" w:tplc="0419000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1" w:hanging="360"/>
      </w:pPr>
      <w:rPr>
        <w:rFonts w:ascii="Wingdings" w:hAnsi="Wingdings" w:hint="default"/>
      </w:rPr>
    </w:lvl>
  </w:abstractNum>
  <w:abstractNum w:abstractNumId="13" w15:restartNumberingAfterBreak="0">
    <w:nsid w:val="1A556113"/>
    <w:multiLevelType w:val="hybridMultilevel"/>
    <w:tmpl w:val="C9BA8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BF562F"/>
    <w:multiLevelType w:val="hybridMultilevel"/>
    <w:tmpl w:val="2B7A50B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D655FA0"/>
    <w:multiLevelType w:val="hybridMultilevel"/>
    <w:tmpl w:val="A01499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20FB7FC9"/>
    <w:multiLevelType w:val="hybridMultilevel"/>
    <w:tmpl w:val="1C58BE44"/>
    <w:lvl w:ilvl="0" w:tplc="041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220C50E8"/>
    <w:multiLevelType w:val="hybridMultilevel"/>
    <w:tmpl w:val="1C88E5D8"/>
    <w:lvl w:ilvl="0" w:tplc="041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18" w15:restartNumberingAfterBreak="0">
    <w:nsid w:val="238B534A"/>
    <w:multiLevelType w:val="hybridMultilevel"/>
    <w:tmpl w:val="17A47328"/>
    <w:lvl w:ilvl="0" w:tplc="ABF8EC1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2671749A"/>
    <w:multiLevelType w:val="hybridMultilevel"/>
    <w:tmpl w:val="2FA8CEA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6F77AAA"/>
    <w:multiLevelType w:val="hybridMultilevel"/>
    <w:tmpl w:val="948E90CC"/>
    <w:lvl w:ilvl="0" w:tplc="56CE8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63C24"/>
    <w:multiLevelType w:val="hybridMultilevel"/>
    <w:tmpl w:val="06BCDE9A"/>
    <w:lvl w:ilvl="0" w:tplc="7E54F82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90E27B6"/>
    <w:multiLevelType w:val="hybridMultilevel"/>
    <w:tmpl w:val="CAEEC530"/>
    <w:lvl w:ilvl="0" w:tplc="B7C4766E">
      <w:start w:val="92"/>
      <w:numFmt w:val="decimal"/>
      <w:lvlText w:val="%1)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29DB6385"/>
    <w:multiLevelType w:val="hybridMultilevel"/>
    <w:tmpl w:val="5CD48BC0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 w15:restartNumberingAfterBreak="0">
    <w:nsid w:val="2C707C07"/>
    <w:multiLevelType w:val="hybridMultilevel"/>
    <w:tmpl w:val="5BF43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8C3A08"/>
    <w:multiLevelType w:val="hybridMultilevel"/>
    <w:tmpl w:val="ECC8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BD2A50"/>
    <w:multiLevelType w:val="hybridMultilevel"/>
    <w:tmpl w:val="03844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1153469"/>
    <w:multiLevelType w:val="hybridMultilevel"/>
    <w:tmpl w:val="98BE6198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9884A17"/>
    <w:multiLevelType w:val="hybridMultilevel"/>
    <w:tmpl w:val="3C785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9B2281B"/>
    <w:multiLevelType w:val="hybridMultilevel"/>
    <w:tmpl w:val="B880B68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3EB26AA7"/>
    <w:multiLevelType w:val="hybridMultilevel"/>
    <w:tmpl w:val="53567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1AB7681"/>
    <w:multiLevelType w:val="hybridMultilevel"/>
    <w:tmpl w:val="3726172E"/>
    <w:lvl w:ilvl="0" w:tplc="6436F0AA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2DB15ED"/>
    <w:multiLevelType w:val="hybridMultilevel"/>
    <w:tmpl w:val="BC047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86D48F3"/>
    <w:multiLevelType w:val="hybridMultilevel"/>
    <w:tmpl w:val="AFA267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971AE1"/>
    <w:multiLevelType w:val="hybridMultilevel"/>
    <w:tmpl w:val="7AD25EEA"/>
    <w:lvl w:ilvl="0" w:tplc="E61C4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ADC7844" w:tentative="1">
      <w:start w:val="1"/>
      <w:numFmt w:val="lowerLetter"/>
      <w:lvlText w:val="%2."/>
      <w:lvlJc w:val="left"/>
      <w:pPr>
        <w:ind w:left="1789" w:hanging="360"/>
      </w:pPr>
    </w:lvl>
    <w:lvl w:ilvl="2" w:tplc="2C6201DC" w:tentative="1">
      <w:start w:val="1"/>
      <w:numFmt w:val="lowerRoman"/>
      <w:lvlText w:val="%3."/>
      <w:lvlJc w:val="right"/>
      <w:pPr>
        <w:ind w:left="2509" w:hanging="180"/>
      </w:pPr>
    </w:lvl>
    <w:lvl w:ilvl="3" w:tplc="D294F550" w:tentative="1">
      <w:start w:val="1"/>
      <w:numFmt w:val="decimal"/>
      <w:lvlText w:val="%4."/>
      <w:lvlJc w:val="left"/>
      <w:pPr>
        <w:ind w:left="3229" w:hanging="360"/>
      </w:pPr>
    </w:lvl>
    <w:lvl w:ilvl="4" w:tplc="C332DEB8" w:tentative="1">
      <w:start w:val="1"/>
      <w:numFmt w:val="lowerLetter"/>
      <w:lvlText w:val="%5."/>
      <w:lvlJc w:val="left"/>
      <w:pPr>
        <w:ind w:left="3949" w:hanging="360"/>
      </w:pPr>
    </w:lvl>
    <w:lvl w:ilvl="5" w:tplc="C26C5E24" w:tentative="1">
      <w:start w:val="1"/>
      <w:numFmt w:val="lowerRoman"/>
      <w:lvlText w:val="%6."/>
      <w:lvlJc w:val="right"/>
      <w:pPr>
        <w:ind w:left="4669" w:hanging="180"/>
      </w:pPr>
    </w:lvl>
    <w:lvl w:ilvl="6" w:tplc="178E021A" w:tentative="1">
      <w:start w:val="1"/>
      <w:numFmt w:val="decimal"/>
      <w:lvlText w:val="%7."/>
      <w:lvlJc w:val="left"/>
      <w:pPr>
        <w:ind w:left="5389" w:hanging="360"/>
      </w:pPr>
    </w:lvl>
    <w:lvl w:ilvl="7" w:tplc="E50A3474" w:tentative="1">
      <w:start w:val="1"/>
      <w:numFmt w:val="lowerLetter"/>
      <w:lvlText w:val="%8."/>
      <w:lvlJc w:val="left"/>
      <w:pPr>
        <w:ind w:left="6109" w:hanging="360"/>
      </w:pPr>
    </w:lvl>
    <w:lvl w:ilvl="8" w:tplc="CFEAF2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4A426B"/>
    <w:multiLevelType w:val="hybridMultilevel"/>
    <w:tmpl w:val="FDF66C6E"/>
    <w:lvl w:ilvl="0" w:tplc="ABF8EC1C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6" w15:restartNumberingAfterBreak="0">
    <w:nsid w:val="4E642868"/>
    <w:multiLevelType w:val="hybridMultilevel"/>
    <w:tmpl w:val="CB4C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C002E"/>
    <w:multiLevelType w:val="hybridMultilevel"/>
    <w:tmpl w:val="64D603A0"/>
    <w:lvl w:ilvl="0" w:tplc="B92EBB0C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eastAsia="Times New Roman" w:hAnsi="Times New Roman" w:cs="Times New Roman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59ED218B"/>
    <w:multiLevelType w:val="hybridMultilevel"/>
    <w:tmpl w:val="FA46FE56"/>
    <w:lvl w:ilvl="0" w:tplc="FD66DD62">
      <w:start w:val="2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A31591C"/>
    <w:multiLevelType w:val="multilevel"/>
    <w:tmpl w:val="A762D26E"/>
    <w:lvl w:ilvl="0">
      <w:start w:val="1"/>
      <w:numFmt w:val="decimal"/>
      <w:lvlText w:val="%1."/>
      <w:lvlJc w:val="center"/>
      <w:pPr>
        <w:tabs>
          <w:tab w:val="num" w:pos="644"/>
        </w:tabs>
        <w:ind w:left="113" w:firstLine="17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74"/>
        </w:tabs>
        <w:ind w:left="0" w:firstLine="4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40" w15:restartNumberingAfterBreak="0">
    <w:nsid w:val="5D7933CC"/>
    <w:multiLevelType w:val="hybridMultilevel"/>
    <w:tmpl w:val="BA6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2C73280"/>
    <w:multiLevelType w:val="hybridMultilevel"/>
    <w:tmpl w:val="06A67C8E"/>
    <w:lvl w:ilvl="0" w:tplc="ABF8E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3DF3003"/>
    <w:multiLevelType w:val="hybridMultilevel"/>
    <w:tmpl w:val="45B80470"/>
    <w:lvl w:ilvl="0" w:tplc="F13E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65E7C54"/>
    <w:multiLevelType w:val="hybridMultilevel"/>
    <w:tmpl w:val="F3827926"/>
    <w:lvl w:ilvl="0" w:tplc="ABF8EC1C">
      <w:start w:val="1"/>
      <w:numFmt w:val="bullet"/>
      <w:lvlText w:val=""/>
      <w:lvlJc w:val="left"/>
      <w:pPr>
        <w:ind w:left="3130" w:hanging="360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4" w15:restartNumberingAfterBreak="0">
    <w:nsid w:val="66A80626"/>
    <w:multiLevelType w:val="hybridMultilevel"/>
    <w:tmpl w:val="3EBE86A0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45" w15:restartNumberingAfterBreak="0">
    <w:nsid w:val="6AD37DE8"/>
    <w:multiLevelType w:val="hybridMultilevel"/>
    <w:tmpl w:val="0CAA514A"/>
    <w:lvl w:ilvl="0" w:tplc="ABF8E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DF229DB"/>
    <w:multiLevelType w:val="hybridMultilevel"/>
    <w:tmpl w:val="07269F44"/>
    <w:lvl w:ilvl="0" w:tplc="ABF8E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FA44452"/>
    <w:multiLevelType w:val="hybridMultilevel"/>
    <w:tmpl w:val="58227642"/>
    <w:lvl w:ilvl="0" w:tplc="3244E100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D11DE4"/>
    <w:multiLevelType w:val="hybridMultilevel"/>
    <w:tmpl w:val="CBA61EC6"/>
    <w:lvl w:ilvl="0" w:tplc="15F26110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9" w15:restartNumberingAfterBreak="0">
    <w:nsid w:val="7C5063EE"/>
    <w:multiLevelType w:val="hybridMultilevel"/>
    <w:tmpl w:val="FCA04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04101805">
    <w:abstractNumId w:val="3"/>
  </w:num>
  <w:num w:numId="2" w16cid:durableId="1047726702">
    <w:abstractNumId w:val="18"/>
  </w:num>
  <w:num w:numId="3" w16cid:durableId="509836165">
    <w:abstractNumId w:val="48"/>
  </w:num>
  <w:num w:numId="4" w16cid:durableId="795679336">
    <w:abstractNumId w:val="45"/>
  </w:num>
  <w:num w:numId="5" w16cid:durableId="1447192677">
    <w:abstractNumId w:val="25"/>
  </w:num>
  <w:num w:numId="6" w16cid:durableId="130291316">
    <w:abstractNumId w:val="20"/>
  </w:num>
  <w:num w:numId="7" w16cid:durableId="653031010">
    <w:abstractNumId w:val="9"/>
  </w:num>
  <w:num w:numId="8" w16cid:durableId="117266237">
    <w:abstractNumId w:val="8"/>
  </w:num>
  <w:num w:numId="9" w16cid:durableId="734816790">
    <w:abstractNumId w:val="47"/>
  </w:num>
  <w:num w:numId="10" w16cid:durableId="1272516318">
    <w:abstractNumId w:val="4"/>
  </w:num>
  <w:num w:numId="11" w16cid:durableId="961226236">
    <w:abstractNumId w:val="37"/>
  </w:num>
  <w:num w:numId="12" w16cid:durableId="2089768180">
    <w:abstractNumId w:val="31"/>
  </w:num>
  <w:num w:numId="13" w16cid:durableId="1957710962">
    <w:abstractNumId w:val="36"/>
  </w:num>
  <w:num w:numId="14" w16cid:durableId="1503546169">
    <w:abstractNumId w:val="35"/>
  </w:num>
  <w:num w:numId="15" w16cid:durableId="389621178">
    <w:abstractNumId w:val="7"/>
  </w:num>
  <w:num w:numId="16" w16cid:durableId="1196700641">
    <w:abstractNumId w:val="17"/>
  </w:num>
  <w:num w:numId="17" w16cid:durableId="801192421">
    <w:abstractNumId w:val="23"/>
  </w:num>
  <w:num w:numId="18" w16cid:durableId="1422331103">
    <w:abstractNumId w:val="42"/>
  </w:num>
  <w:num w:numId="19" w16cid:durableId="924730045">
    <w:abstractNumId w:val="2"/>
  </w:num>
  <w:num w:numId="20" w16cid:durableId="472677572">
    <w:abstractNumId w:val="1"/>
  </w:num>
  <w:num w:numId="21" w16cid:durableId="167672059">
    <w:abstractNumId w:val="28"/>
  </w:num>
  <w:num w:numId="22" w16cid:durableId="2121099088">
    <w:abstractNumId w:val="10"/>
  </w:num>
  <w:num w:numId="23" w16cid:durableId="705913105">
    <w:abstractNumId w:val="29"/>
  </w:num>
  <w:num w:numId="24" w16cid:durableId="848908873">
    <w:abstractNumId w:val="44"/>
  </w:num>
  <w:num w:numId="25" w16cid:durableId="386800039">
    <w:abstractNumId w:val="43"/>
  </w:num>
  <w:num w:numId="26" w16cid:durableId="446311834">
    <w:abstractNumId w:val="30"/>
  </w:num>
  <w:num w:numId="27" w16cid:durableId="1222596779">
    <w:abstractNumId w:val="12"/>
  </w:num>
  <w:num w:numId="28" w16cid:durableId="1141314909">
    <w:abstractNumId w:val="39"/>
  </w:num>
  <w:num w:numId="29" w16cid:durableId="2095854890">
    <w:abstractNumId w:val="13"/>
  </w:num>
  <w:num w:numId="30" w16cid:durableId="629362052">
    <w:abstractNumId w:val="26"/>
  </w:num>
  <w:num w:numId="31" w16cid:durableId="1899974476">
    <w:abstractNumId w:val="49"/>
  </w:num>
  <w:num w:numId="32" w16cid:durableId="1036731511">
    <w:abstractNumId w:val="34"/>
  </w:num>
  <w:num w:numId="33" w16cid:durableId="41019855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74557549">
    <w:abstractNumId w:val="46"/>
  </w:num>
  <w:num w:numId="35" w16cid:durableId="51465670">
    <w:abstractNumId w:val="24"/>
  </w:num>
  <w:num w:numId="36" w16cid:durableId="877358477">
    <w:abstractNumId w:val="15"/>
  </w:num>
  <w:num w:numId="37" w16cid:durableId="643193249">
    <w:abstractNumId w:val="41"/>
  </w:num>
  <w:num w:numId="38" w16cid:durableId="233783992">
    <w:abstractNumId w:val="6"/>
  </w:num>
  <w:num w:numId="39" w16cid:durableId="557085600">
    <w:abstractNumId w:val="32"/>
  </w:num>
  <w:num w:numId="40" w16cid:durableId="275331965">
    <w:abstractNumId w:val="14"/>
  </w:num>
  <w:num w:numId="41" w16cid:durableId="1406800514">
    <w:abstractNumId w:val="0"/>
  </w:num>
  <w:num w:numId="42" w16cid:durableId="515266973">
    <w:abstractNumId w:val="38"/>
  </w:num>
  <w:num w:numId="43" w16cid:durableId="466821521">
    <w:abstractNumId w:val="27"/>
  </w:num>
  <w:num w:numId="44" w16cid:durableId="595015858">
    <w:abstractNumId w:val="11"/>
  </w:num>
  <w:num w:numId="45" w16cid:durableId="2057777196">
    <w:abstractNumId w:val="21"/>
  </w:num>
  <w:num w:numId="46" w16cid:durableId="863985177">
    <w:abstractNumId w:val="22"/>
  </w:num>
  <w:num w:numId="47" w16cid:durableId="1413239818">
    <w:abstractNumId w:val="40"/>
  </w:num>
  <w:num w:numId="48" w16cid:durableId="193006179">
    <w:abstractNumId w:val="16"/>
  </w:num>
  <w:num w:numId="49" w16cid:durableId="1694962481">
    <w:abstractNumId w:val="5"/>
  </w:num>
  <w:num w:numId="50" w16cid:durableId="9535580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300"/>
    <w:rsid w:val="00006C81"/>
    <w:rsid w:val="00013249"/>
    <w:rsid w:val="000132B3"/>
    <w:rsid w:val="000226AB"/>
    <w:rsid w:val="00022F2A"/>
    <w:rsid w:val="00037E31"/>
    <w:rsid w:val="00041B84"/>
    <w:rsid w:val="00042101"/>
    <w:rsid w:val="00047849"/>
    <w:rsid w:val="0005245D"/>
    <w:rsid w:val="0005378A"/>
    <w:rsid w:val="00056D1E"/>
    <w:rsid w:val="000605C0"/>
    <w:rsid w:val="00073668"/>
    <w:rsid w:val="000803B1"/>
    <w:rsid w:val="00084C4A"/>
    <w:rsid w:val="000A1C0D"/>
    <w:rsid w:val="000A2D9F"/>
    <w:rsid w:val="000A7EA8"/>
    <w:rsid w:val="000B13E1"/>
    <w:rsid w:val="000C5D04"/>
    <w:rsid w:val="000D03EA"/>
    <w:rsid w:val="000D2BCD"/>
    <w:rsid w:val="000D7E38"/>
    <w:rsid w:val="000E08EE"/>
    <w:rsid w:val="000F1BE4"/>
    <w:rsid w:val="000F795A"/>
    <w:rsid w:val="001040D1"/>
    <w:rsid w:val="00105748"/>
    <w:rsid w:val="00107E04"/>
    <w:rsid w:val="00111CC5"/>
    <w:rsid w:val="00113FA5"/>
    <w:rsid w:val="00115199"/>
    <w:rsid w:val="00117A06"/>
    <w:rsid w:val="0012327A"/>
    <w:rsid w:val="00126E63"/>
    <w:rsid w:val="00134CF1"/>
    <w:rsid w:val="00137491"/>
    <w:rsid w:val="00147ED9"/>
    <w:rsid w:val="00150B9F"/>
    <w:rsid w:val="001556D9"/>
    <w:rsid w:val="0015576D"/>
    <w:rsid w:val="00157748"/>
    <w:rsid w:val="00162DAE"/>
    <w:rsid w:val="00163531"/>
    <w:rsid w:val="00163A35"/>
    <w:rsid w:val="00167381"/>
    <w:rsid w:val="00171500"/>
    <w:rsid w:val="00176674"/>
    <w:rsid w:val="00186943"/>
    <w:rsid w:val="00192FF6"/>
    <w:rsid w:val="00195AFA"/>
    <w:rsid w:val="001975F3"/>
    <w:rsid w:val="001A1821"/>
    <w:rsid w:val="001A547D"/>
    <w:rsid w:val="001A7615"/>
    <w:rsid w:val="001B22B3"/>
    <w:rsid w:val="001B37FB"/>
    <w:rsid w:val="001C59B9"/>
    <w:rsid w:val="001D4289"/>
    <w:rsid w:val="001D46BD"/>
    <w:rsid w:val="001D46ED"/>
    <w:rsid w:val="001D5585"/>
    <w:rsid w:val="001E5B5C"/>
    <w:rsid w:val="001E5FFA"/>
    <w:rsid w:val="001E642C"/>
    <w:rsid w:val="001E748A"/>
    <w:rsid w:val="001E7FA2"/>
    <w:rsid w:val="001F0B8E"/>
    <w:rsid w:val="001F3A5C"/>
    <w:rsid w:val="001F3F07"/>
    <w:rsid w:val="001F4BA9"/>
    <w:rsid w:val="0020259A"/>
    <w:rsid w:val="0020617A"/>
    <w:rsid w:val="002134F0"/>
    <w:rsid w:val="00215042"/>
    <w:rsid w:val="00230CF7"/>
    <w:rsid w:val="00234FFB"/>
    <w:rsid w:val="00243756"/>
    <w:rsid w:val="002535FD"/>
    <w:rsid w:val="00280E2B"/>
    <w:rsid w:val="002854EA"/>
    <w:rsid w:val="002857B5"/>
    <w:rsid w:val="002A2207"/>
    <w:rsid w:val="002A5156"/>
    <w:rsid w:val="002B00D1"/>
    <w:rsid w:val="002B04E0"/>
    <w:rsid w:val="002B5D13"/>
    <w:rsid w:val="002C08C9"/>
    <w:rsid w:val="002C6CCE"/>
    <w:rsid w:val="002D0188"/>
    <w:rsid w:val="002D1F6E"/>
    <w:rsid w:val="002E0A0B"/>
    <w:rsid w:val="002F6716"/>
    <w:rsid w:val="00303567"/>
    <w:rsid w:val="00304E91"/>
    <w:rsid w:val="0031025B"/>
    <w:rsid w:val="00313533"/>
    <w:rsid w:val="0031644A"/>
    <w:rsid w:val="003244AA"/>
    <w:rsid w:val="00331AFB"/>
    <w:rsid w:val="00333B7D"/>
    <w:rsid w:val="00340C02"/>
    <w:rsid w:val="003474ED"/>
    <w:rsid w:val="003655F3"/>
    <w:rsid w:val="00370706"/>
    <w:rsid w:val="00374748"/>
    <w:rsid w:val="003765B3"/>
    <w:rsid w:val="003813C6"/>
    <w:rsid w:val="003817B8"/>
    <w:rsid w:val="003824B3"/>
    <w:rsid w:val="00383300"/>
    <w:rsid w:val="00390912"/>
    <w:rsid w:val="00397B42"/>
    <w:rsid w:val="003A22FB"/>
    <w:rsid w:val="003B3F45"/>
    <w:rsid w:val="003B4ACB"/>
    <w:rsid w:val="003C1179"/>
    <w:rsid w:val="003C2917"/>
    <w:rsid w:val="003C38A6"/>
    <w:rsid w:val="003C4F86"/>
    <w:rsid w:val="003D589C"/>
    <w:rsid w:val="003D6846"/>
    <w:rsid w:val="003D6BC4"/>
    <w:rsid w:val="003F3D41"/>
    <w:rsid w:val="003F6F48"/>
    <w:rsid w:val="003F7253"/>
    <w:rsid w:val="0040561D"/>
    <w:rsid w:val="00431CF1"/>
    <w:rsid w:val="00433230"/>
    <w:rsid w:val="00434135"/>
    <w:rsid w:val="00434B06"/>
    <w:rsid w:val="00435F34"/>
    <w:rsid w:val="00443FBE"/>
    <w:rsid w:val="00444F5F"/>
    <w:rsid w:val="004510B2"/>
    <w:rsid w:val="004519A2"/>
    <w:rsid w:val="00451D3D"/>
    <w:rsid w:val="00452CF7"/>
    <w:rsid w:val="00455059"/>
    <w:rsid w:val="00456103"/>
    <w:rsid w:val="004632AF"/>
    <w:rsid w:val="00466DFB"/>
    <w:rsid w:val="0046793B"/>
    <w:rsid w:val="00474BBE"/>
    <w:rsid w:val="004911CE"/>
    <w:rsid w:val="00492D64"/>
    <w:rsid w:val="004978C4"/>
    <w:rsid w:val="00497C62"/>
    <w:rsid w:val="004A1460"/>
    <w:rsid w:val="004A2CD1"/>
    <w:rsid w:val="004C4D8E"/>
    <w:rsid w:val="004D2C44"/>
    <w:rsid w:val="004D5ADC"/>
    <w:rsid w:val="004E63E4"/>
    <w:rsid w:val="005048A3"/>
    <w:rsid w:val="00506D4A"/>
    <w:rsid w:val="00512B78"/>
    <w:rsid w:val="00516E34"/>
    <w:rsid w:val="00526E39"/>
    <w:rsid w:val="0053006A"/>
    <w:rsid w:val="0053507F"/>
    <w:rsid w:val="00536EAC"/>
    <w:rsid w:val="005416C9"/>
    <w:rsid w:val="005537DD"/>
    <w:rsid w:val="005558A0"/>
    <w:rsid w:val="0055794E"/>
    <w:rsid w:val="00563BD6"/>
    <w:rsid w:val="00564447"/>
    <w:rsid w:val="00567718"/>
    <w:rsid w:val="00570A63"/>
    <w:rsid w:val="00574D88"/>
    <w:rsid w:val="005849E3"/>
    <w:rsid w:val="00586249"/>
    <w:rsid w:val="00592739"/>
    <w:rsid w:val="005A5329"/>
    <w:rsid w:val="005B5A73"/>
    <w:rsid w:val="005D350B"/>
    <w:rsid w:val="005D3670"/>
    <w:rsid w:val="005F0E4F"/>
    <w:rsid w:val="005F6E72"/>
    <w:rsid w:val="006017FC"/>
    <w:rsid w:val="0060491A"/>
    <w:rsid w:val="00623B3A"/>
    <w:rsid w:val="00627D46"/>
    <w:rsid w:val="0063212E"/>
    <w:rsid w:val="00635C0F"/>
    <w:rsid w:val="00637AFD"/>
    <w:rsid w:val="00653DD5"/>
    <w:rsid w:val="00656742"/>
    <w:rsid w:val="00662E01"/>
    <w:rsid w:val="00675B9D"/>
    <w:rsid w:val="00675DDB"/>
    <w:rsid w:val="006760BE"/>
    <w:rsid w:val="00677C30"/>
    <w:rsid w:val="00680812"/>
    <w:rsid w:val="00680E7D"/>
    <w:rsid w:val="00681E1F"/>
    <w:rsid w:val="00681F47"/>
    <w:rsid w:val="00684802"/>
    <w:rsid w:val="00684EC6"/>
    <w:rsid w:val="0068751C"/>
    <w:rsid w:val="00687B5D"/>
    <w:rsid w:val="006918A4"/>
    <w:rsid w:val="006A0215"/>
    <w:rsid w:val="006B0C90"/>
    <w:rsid w:val="006B1D45"/>
    <w:rsid w:val="006C4025"/>
    <w:rsid w:val="006C4B8B"/>
    <w:rsid w:val="006D1A1E"/>
    <w:rsid w:val="006D5B76"/>
    <w:rsid w:val="006D6C5C"/>
    <w:rsid w:val="006F0891"/>
    <w:rsid w:val="0070101F"/>
    <w:rsid w:val="0070380F"/>
    <w:rsid w:val="007117B5"/>
    <w:rsid w:val="007152E9"/>
    <w:rsid w:val="0072197A"/>
    <w:rsid w:val="00722733"/>
    <w:rsid w:val="00725795"/>
    <w:rsid w:val="00725971"/>
    <w:rsid w:val="0072766C"/>
    <w:rsid w:val="00732A9D"/>
    <w:rsid w:val="00733206"/>
    <w:rsid w:val="00736D58"/>
    <w:rsid w:val="0073723B"/>
    <w:rsid w:val="007528A6"/>
    <w:rsid w:val="00753DA6"/>
    <w:rsid w:val="0075712F"/>
    <w:rsid w:val="0076551E"/>
    <w:rsid w:val="00767DBD"/>
    <w:rsid w:val="00783564"/>
    <w:rsid w:val="00784A4A"/>
    <w:rsid w:val="00787FF6"/>
    <w:rsid w:val="007948B0"/>
    <w:rsid w:val="00797029"/>
    <w:rsid w:val="007A2738"/>
    <w:rsid w:val="007A51CB"/>
    <w:rsid w:val="007A6DA1"/>
    <w:rsid w:val="007A7652"/>
    <w:rsid w:val="007B5A08"/>
    <w:rsid w:val="007C3DED"/>
    <w:rsid w:val="007C5A48"/>
    <w:rsid w:val="007C7956"/>
    <w:rsid w:val="007D0E01"/>
    <w:rsid w:val="007D1964"/>
    <w:rsid w:val="007E02ED"/>
    <w:rsid w:val="007E100D"/>
    <w:rsid w:val="007E2A80"/>
    <w:rsid w:val="007E3CEE"/>
    <w:rsid w:val="007E5A97"/>
    <w:rsid w:val="007F0EEC"/>
    <w:rsid w:val="007F58D2"/>
    <w:rsid w:val="00801BC2"/>
    <w:rsid w:val="00816BF2"/>
    <w:rsid w:val="00821AA2"/>
    <w:rsid w:val="00821F8C"/>
    <w:rsid w:val="00825025"/>
    <w:rsid w:val="00827A9F"/>
    <w:rsid w:val="00831560"/>
    <w:rsid w:val="00835E56"/>
    <w:rsid w:val="008453F0"/>
    <w:rsid w:val="00845583"/>
    <w:rsid w:val="00850FCA"/>
    <w:rsid w:val="00851104"/>
    <w:rsid w:val="008540BD"/>
    <w:rsid w:val="008564C7"/>
    <w:rsid w:val="00857551"/>
    <w:rsid w:val="008611B0"/>
    <w:rsid w:val="008622EB"/>
    <w:rsid w:val="00874386"/>
    <w:rsid w:val="008748B2"/>
    <w:rsid w:val="00875B03"/>
    <w:rsid w:val="00876228"/>
    <w:rsid w:val="0087765E"/>
    <w:rsid w:val="00880A61"/>
    <w:rsid w:val="00886330"/>
    <w:rsid w:val="008A1679"/>
    <w:rsid w:val="008A628D"/>
    <w:rsid w:val="008B3411"/>
    <w:rsid w:val="008C0A91"/>
    <w:rsid w:val="008C1B37"/>
    <w:rsid w:val="008E1E7F"/>
    <w:rsid w:val="008E4A3C"/>
    <w:rsid w:val="008F0D7A"/>
    <w:rsid w:val="00916A26"/>
    <w:rsid w:val="0092474C"/>
    <w:rsid w:val="009310AA"/>
    <w:rsid w:val="00935DEF"/>
    <w:rsid w:val="009363AE"/>
    <w:rsid w:val="00951884"/>
    <w:rsid w:val="0095379F"/>
    <w:rsid w:val="00962F62"/>
    <w:rsid w:val="009721FF"/>
    <w:rsid w:val="00972C73"/>
    <w:rsid w:val="00980D57"/>
    <w:rsid w:val="00985181"/>
    <w:rsid w:val="0098571B"/>
    <w:rsid w:val="00985778"/>
    <w:rsid w:val="00996D06"/>
    <w:rsid w:val="009A2E5D"/>
    <w:rsid w:val="009A77A8"/>
    <w:rsid w:val="009B393D"/>
    <w:rsid w:val="009B76B6"/>
    <w:rsid w:val="009D5249"/>
    <w:rsid w:val="009D5928"/>
    <w:rsid w:val="009E2AC3"/>
    <w:rsid w:val="00A0364D"/>
    <w:rsid w:val="00A05E6E"/>
    <w:rsid w:val="00A10FBF"/>
    <w:rsid w:val="00A13A67"/>
    <w:rsid w:val="00A175F7"/>
    <w:rsid w:val="00A2387F"/>
    <w:rsid w:val="00A24CC0"/>
    <w:rsid w:val="00A32BAF"/>
    <w:rsid w:val="00A42AC2"/>
    <w:rsid w:val="00A51C66"/>
    <w:rsid w:val="00A52C75"/>
    <w:rsid w:val="00A63815"/>
    <w:rsid w:val="00A71AE2"/>
    <w:rsid w:val="00A77B78"/>
    <w:rsid w:val="00A80906"/>
    <w:rsid w:val="00A80FD1"/>
    <w:rsid w:val="00A81F12"/>
    <w:rsid w:val="00A8228A"/>
    <w:rsid w:val="00A85CC3"/>
    <w:rsid w:val="00A90717"/>
    <w:rsid w:val="00AA3A0D"/>
    <w:rsid w:val="00AA48FF"/>
    <w:rsid w:val="00AA4A9F"/>
    <w:rsid w:val="00AA6912"/>
    <w:rsid w:val="00AA7DCE"/>
    <w:rsid w:val="00AB0864"/>
    <w:rsid w:val="00AB1D76"/>
    <w:rsid w:val="00AB6C5A"/>
    <w:rsid w:val="00AB78D9"/>
    <w:rsid w:val="00AC3CD5"/>
    <w:rsid w:val="00AC5A76"/>
    <w:rsid w:val="00AD1C5C"/>
    <w:rsid w:val="00AE2907"/>
    <w:rsid w:val="00B05464"/>
    <w:rsid w:val="00B0562F"/>
    <w:rsid w:val="00B10164"/>
    <w:rsid w:val="00B23F71"/>
    <w:rsid w:val="00B36FA6"/>
    <w:rsid w:val="00B37329"/>
    <w:rsid w:val="00B4418E"/>
    <w:rsid w:val="00B4470B"/>
    <w:rsid w:val="00B50973"/>
    <w:rsid w:val="00B51A7C"/>
    <w:rsid w:val="00B528B2"/>
    <w:rsid w:val="00B625EB"/>
    <w:rsid w:val="00B634D0"/>
    <w:rsid w:val="00B66BB5"/>
    <w:rsid w:val="00B81274"/>
    <w:rsid w:val="00B824C9"/>
    <w:rsid w:val="00B85EE6"/>
    <w:rsid w:val="00B922B2"/>
    <w:rsid w:val="00BA1461"/>
    <w:rsid w:val="00BA2F59"/>
    <w:rsid w:val="00BB557E"/>
    <w:rsid w:val="00BC0FB0"/>
    <w:rsid w:val="00BC5A8A"/>
    <w:rsid w:val="00BD1113"/>
    <w:rsid w:val="00BD660A"/>
    <w:rsid w:val="00BE0B54"/>
    <w:rsid w:val="00BE2196"/>
    <w:rsid w:val="00BE5E09"/>
    <w:rsid w:val="00BF0057"/>
    <w:rsid w:val="00BF2F4C"/>
    <w:rsid w:val="00C0378E"/>
    <w:rsid w:val="00C07350"/>
    <w:rsid w:val="00C12E5B"/>
    <w:rsid w:val="00C12E83"/>
    <w:rsid w:val="00C1417D"/>
    <w:rsid w:val="00C16010"/>
    <w:rsid w:val="00C17079"/>
    <w:rsid w:val="00C17135"/>
    <w:rsid w:val="00C23A86"/>
    <w:rsid w:val="00C33D46"/>
    <w:rsid w:val="00C34594"/>
    <w:rsid w:val="00C41673"/>
    <w:rsid w:val="00C46557"/>
    <w:rsid w:val="00C55FF8"/>
    <w:rsid w:val="00C62294"/>
    <w:rsid w:val="00C62E5F"/>
    <w:rsid w:val="00C63C5E"/>
    <w:rsid w:val="00C65594"/>
    <w:rsid w:val="00C73DA5"/>
    <w:rsid w:val="00C80074"/>
    <w:rsid w:val="00C81E13"/>
    <w:rsid w:val="00C83964"/>
    <w:rsid w:val="00C93219"/>
    <w:rsid w:val="00C9496F"/>
    <w:rsid w:val="00CA1012"/>
    <w:rsid w:val="00CB0FD4"/>
    <w:rsid w:val="00CB1251"/>
    <w:rsid w:val="00CB487E"/>
    <w:rsid w:val="00CB497D"/>
    <w:rsid w:val="00CC1901"/>
    <w:rsid w:val="00CC320A"/>
    <w:rsid w:val="00CC39D0"/>
    <w:rsid w:val="00CD1025"/>
    <w:rsid w:val="00CD2EE7"/>
    <w:rsid w:val="00CD71F7"/>
    <w:rsid w:val="00CE1154"/>
    <w:rsid w:val="00CE5BF4"/>
    <w:rsid w:val="00CF1102"/>
    <w:rsid w:val="00CF6E5F"/>
    <w:rsid w:val="00D1767D"/>
    <w:rsid w:val="00D17B2C"/>
    <w:rsid w:val="00D24AC1"/>
    <w:rsid w:val="00D24BEC"/>
    <w:rsid w:val="00D32825"/>
    <w:rsid w:val="00D3444B"/>
    <w:rsid w:val="00D46428"/>
    <w:rsid w:val="00D537AE"/>
    <w:rsid w:val="00D616B9"/>
    <w:rsid w:val="00D631F6"/>
    <w:rsid w:val="00D67689"/>
    <w:rsid w:val="00D771BF"/>
    <w:rsid w:val="00D775B9"/>
    <w:rsid w:val="00D813FF"/>
    <w:rsid w:val="00D84CC2"/>
    <w:rsid w:val="00D8627D"/>
    <w:rsid w:val="00D86B7A"/>
    <w:rsid w:val="00D93C01"/>
    <w:rsid w:val="00D96E72"/>
    <w:rsid w:val="00DA1008"/>
    <w:rsid w:val="00DA1F09"/>
    <w:rsid w:val="00DA4E2A"/>
    <w:rsid w:val="00DA6BBF"/>
    <w:rsid w:val="00DB0DEC"/>
    <w:rsid w:val="00DB4541"/>
    <w:rsid w:val="00DC1C1A"/>
    <w:rsid w:val="00DD0870"/>
    <w:rsid w:val="00DD2A99"/>
    <w:rsid w:val="00DE7A08"/>
    <w:rsid w:val="00E04704"/>
    <w:rsid w:val="00E04F9C"/>
    <w:rsid w:val="00E17C22"/>
    <w:rsid w:val="00E231EB"/>
    <w:rsid w:val="00E252AA"/>
    <w:rsid w:val="00E345A4"/>
    <w:rsid w:val="00E36E60"/>
    <w:rsid w:val="00E4150F"/>
    <w:rsid w:val="00E42A0E"/>
    <w:rsid w:val="00E50343"/>
    <w:rsid w:val="00E504BD"/>
    <w:rsid w:val="00E51E9E"/>
    <w:rsid w:val="00E53D52"/>
    <w:rsid w:val="00E607B8"/>
    <w:rsid w:val="00E6394A"/>
    <w:rsid w:val="00E645E4"/>
    <w:rsid w:val="00E65EB1"/>
    <w:rsid w:val="00E66D37"/>
    <w:rsid w:val="00E67FEF"/>
    <w:rsid w:val="00E85181"/>
    <w:rsid w:val="00E9188B"/>
    <w:rsid w:val="00E9620A"/>
    <w:rsid w:val="00E97A71"/>
    <w:rsid w:val="00EA7FCA"/>
    <w:rsid w:val="00EB1F2F"/>
    <w:rsid w:val="00EC0C50"/>
    <w:rsid w:val="00EC3100"/>
    <w:rsid w:val="00EC51C6"/>
    <w:rsid w:val="00EC596C"/>
    <w:rsid w:val="00ED2A25"/>
    <w:rsid w:val="00ED34B5"/>
    <w:rsid w:val="00ED4F76"/>
    <w:rsid w:val="00EF13A1"/>
    <w:rsid w:val="00EF1984"/>
    <w:rsid w:val="00EF434E"/>
    <w:rsid w:val="00EF465B"/>
    <w:rsid w:val="00EF7226"/>
    <w:rsid w:val="00F00B59"/>
    <w:rsid w:val="00F01E32"/>
    <w:rsid w:val="00F02933"/>
    <w:rsid w:val="00F03076"/>
    <w:rsid w:val="00F035A2"/>
    <w:rsid w:val="00F12E4A"/>
    <w:rsid w:val="00F2237E"/>
    <w:rsid w:val="00F24291"/>
    <w:rsid w:val="00F30400"/>
    <w:rsid w:val="00F34986"/>
    <w:rsid w:val="00F36936"/>
    <w:rsid w:val="00F47761"/>
    <w:rsid w:val="00F5010D"/>
    <w:rsid w:val="00F51EC8"/>
    <w:rsid w:val="00F53146"/>
    <w:rsid w:val="00F53E3F"/>
    <w:rsid w:val="00F55094"/>
    <w:rsid w:val="00F550F8"/>
    <w:rsid w:val="00F60F06"/>
    <w:rsid w:val="00F61542"/>
    <w:rsid w:val="00F621F4"/>
    <w:rsid w:val="00F6307E"/>
    <w:rsid w:val="00F667DF"/>
    <w:rsid w:val="00F71641"/>
    <w:rsid w:val="00F82B62"/>
    <w:rsid w:val="00F833DE"/>
    <w:rsid w:val="00F928A2"/>
    <w:rsid w:val="00FA5F04"/>
    <w:rsid w:val="00FC002E"/>
    <w:rsid w:val="00FC2655"/>
    <w:rsid w:val="00FC78D6"/>
    <w:rsid w:val="00FD088B"/>
    <w:rsid w:val="00FE244E"/>
    <w:rsid w:val="00FE5B9F"/>
    <w:rsid w:val="00FF1E8F"/>
    <w:rsid w:val="00FF27B3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2FF749F"/>
  <w15:docId w15:val="{A318F0FC-B77C-4D7C-AFA0-C6B2ED3E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3300"/>
    <w:pPr>
      <w:ind w:firstLine="397"/>
    </w:pPr>
    <w:rPr>
      <w:rFonts w:ascii="Arial" w:eastAsia="Times New Roman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unhideWhenUsed/>
    <w:rsid w:val="003833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83300"/>
    <w:rPr>
      <w:rFonts w:ascii="Arial" w:eastAsia="Times New Roman" w:hAnsi="Arial"/>
      <w:color w:val="auto"/>
      <w:sz w:val="16"/>
      <w:szCs w:val="16"/>
      <w:lang w:eastAsia="ru-RU"/>
    </w:rPr>
  </w:style>
  <w:style w:type="paragraph" w:customStyle="1" w:styleId="E22">
    <w:name w:val="Основной тексE2 с отступом 2"/>
    <w:basedOn w:val="a0"/>
    <w:rsid w:val="008E4A3C"/>
    <w:pPr>
      <w:widowControl w:val="0"/>
      <w:autoSpaceDE w:val="0"/>
      <w:autoSpaceDN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9B39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B393D"/>
    <w:rPr>
      <w:rFonts w:ascii="Arial" w:eastAsia="Times New Roman" w:hAnsi="Arial"/>
      <w:sz w:val="22"/>
    </w:rPr>
  </w:style>
  <w:style w:type="character" w:styleId="a4">
    <w:name w:val="Hyperlink"/>
    <w:uiPriority w:val="99"/>
    <w:unhideWhenUsed/>
    <w:rsid w:val="001C59B9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509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0973"/>
    <w:rPr>
      <w:rFonts w:ascii="Tahoma" w:eastAsia="Times New Roman" w:hAnsi="Tahoma" w:cs="Tahoma"/>
      <w:sz w:val="16"/>
      <w:szCs w:val="16"/>
    </w:rPr>
  </w:style>
  <w:style w:type="paragraph" w:customStyle="1" w:styleId="msolistparagraph0">
    <w:name w:val="msolistparagraph"/>
    <w:basedOn w:val="a0"/>
    <w:uiPriority w:val="99"/>
    <w:rsid w:val="00CF1102"/>
    <w:pPr>
      <w:ind w:left="720" w:firstLine="0"/>
    </w:pPr>
    <w:rPr>
      <w:rFonts w:ascii="Calibri" w:hAnsi="Calibri"/>
      <w:szCs w:val="22"/>
    </w:rPr>
  </w:style>
  <w:style w:type="paragraph" w:styleId="21">
    <w:name w:val="Body Text 2"/>
    <w:basedOn w:val="a0"/>
    <w:link w:val="22"/>
    <w:uiPriority w:val="99"/>
    <w:semiHidden/>
    <w:unhideWhenUsed/>
    <w:rsid w:val="0053507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3507F"/>
    <w:rPr>
      <w:rFonts w:ascii="Arial" w:eastAsia="Times New Roman" w:hAnsi="Arial"/>
      <w:sz w:val="22"/>
    </w:rPr>
  </w:style>
  <w:style w:type="character" w:styleId="a7">
    <w:name w:val="FollowedHyperlink"/>
    <w:uiPriority w:val="99"/>
    <w:semiHidden/>
    <w:unhideWhenUsed/>
    <w:rsid w:val="00EF465B"/>
    <w:rPr>
      <w:color w:val="800080"/>
      <w:u w:val="single"/>
    </w:rPr>
  </w:style>
  <w:style w:type="paragraph" w:styleId="a8">
    <w:name w:val="List Paragraph"/>
    <w:basedOn w:val="a0"/>
    <w:uiPriority w:val="34"/>
    <w:qFormat/>
    <w:rsid w:val="00681F47"/>
    <w:pPr>
      <w:ind w:left="720"/>
      <w:contextualSpacing/>
    </w:pPr>
  </w:style>
  <w:style w:type="paragraph" w:styleId="a9">
    <w:name w:val="Body Text"/>
    <w:basedOn w:val="a0"/>
    <w:link w:val="aa"/>
    <w:rsid w:val="003D6BC4"/>
    <w:pPr>
      <w:spacing w:after="120"/>
      <w:ind w:firstLine="0"/>
    </w:pPr>
    <w:rPr>
      <w:rFonts w:ascii="Times New Roman" w:hAnsi="Times New Roman"/>
      <w:sz w:val="24"/>
    </w:rPr>
  </w:style>
  <w:style w:type="character" w:customStyle="1" w:styleId="aa">
    <w:name w:val="Основной текст Знак"/>
    <w:basedOn w:val="a1"/>
    <w:link w:val="a9"/>
    <w:rsid w:val="003D6BC4"/>
    <w:rPr>
      <w:rFonts w:eastAsia="Times New Roman"/>
      <w:sz w:val="24"/>
    </w:rPr>
  </w:style>
  <w:style w:type="paragraph" w:customStyle="1" w:styleId="a">
    <w:name w:val="Пункт"/>
    <w:basedOn w:val="a0"/>
    <w:next w:val="a0"/>
    <w:rsid w:val="003D6BC4"/>
    <w:pPr>
      <w:widowControl w:val="0"/>
      <w:numPr>
        <w:ilvl w:val="1"/>
        <w:numId w:val="28"/>
      </w:numPr>
      <w:tabs>
        <w:tab w:val="left" w:pos="851"/>
        <w:tab w:val="left" w:pos="993"/>
        <w:tab w:val="left" w:pos="1134"/>
      </w:tabs>
      <w:spacing w:before="40" w:after="40"/>
      <w:jc w:val="both"/>
    </w:pPr>
    <w:rPr>
      <w:rFonts w:ascii="Times New Roman" w:hAnsi="Times New Roman"/>
      <w:sz w:val="24"/>
    </w:rPr>
  </w:style>
  <w:style w:type="paragraph" w:styleId="ab">
    <w:name w:val="header"/>
    <w:basedOn w:val="a0"/>
    <w:link w:val="ac"/>
    <w:uiPriority w:val="99"/>
    <w:unhideWhenUsed/>
    <w:rsid w:val="001975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975F3"/>
    <w:rPr>
      <w:rFonts w:ascii="Arial" w:eastAsia="Times New Roman" w:hAnsi="Arial"/>
      <w:sz w:val="22"/>
    </w:rPr>
  </w:style>
  <w:style w:type="paragraph" w:styleId="ad">
    <w:name w:val="footer"/>
    <w:basedOn w:val="a0"/>
    <w:link w:val="ae"/>
    <w:uiPriority w:val="99"/>
    <w:unhideWhenUsed/>
    <w:rsid w:val="001975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975F3"/>
    <w:rPr>
      <w:rFonts w:ascii="Arial" w:eastAsia="Times New Roman" w:hAnsi="Arial"/>
      <w:sz w:val="22"/>
    </w:rPr>
  </w:style>
  <w:style w:type="paragraph" w:customStyle="1" w:styleId="western">
    <w:name w:val="western"/>
    <w:basedOn w:val="a0"/>
    <w:rsid w:val="00DA1F09"/>
    <w:pPr>
      <w:spacing w:before="100" w:beforeAutospacing="1" w:after="142" w:line="276" w:lineRule="auto"/>
      <w:ind w:firstLine="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4.rosstat.gov.ru/stat_otchet" TargetMode="External"/><Relationship Id="rId13" Type="http://schemas.openxmlformats.org/officeDocument/2006/relationships/hyperlink" Target="consultantplus://offline/ref=C36C5DA36ED9DD2D780DF4B85C12CFBCA6990D13B467A4EE3F078594O5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sbor.rosstat.gov.ru/online/inf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6C5DA36ED9DD2D780DF4B85C12CFBCA59C0710B368F9E4375E89965BD6BF85CA1095881BE9D353O1R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monitoring?query=0602001&amp;heading=&amp;year=20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6C5DA36ED9DD2D780DF4B85C12CFBCA59C0710B368F9E4375E89965BD6BF85CA1095881BE9D251O1R1H" TargetMode="External"/><Relationship Id="rId10" Type="http://schemas.openxmlformats.org/officeDocument/2006/relationships/hyperlink" Target="https://54.rosstat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skey.ru/" TargetMode="External"/><Relationship Id="rId14" Type="http://schemas.openxmlformats.org/officeDocument/2006/relationships/hyperlink" Target="consultantplus://offline/ref=C36C5DA36ED9DD2D780DF4B85C12CFBCA59C0710B368F9E4375E89965BD6BF85CA1095881BE9D251O1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8AAB-A47B-4884-8598-B35A4777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11070</CharactersWithSpaces>
  <SharedDoc>false</SharedDoc>
  <HLinks>
    <vt:vector size="12" baseType="variant"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consultantplus://offline/ref=C36C5DA36ED9DD2D780DF4B85C12CFBCA5980615B36AF9E4375E89965BD6BF85CA1095881BE9D252O1R2H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http://www.novosibstat.gks.ru/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p54_GluschenkoLA</dc:creator>
  <cp:lastModifiedBy>Киру Ашот Иванович</cp:lastModifiedBy>
  <cp:revision>22</cp:revision>
  <cp:lastPrinted>2024-02-07T07:50:00Z</cp:lastPrinted>
  <dcterms:created xsi:type="dcterms:W3CDTF">2024-01-09T02:56:00Z</dcterms:created>
  <dcterms:modified xsi:type="dcterms:W3CDTF">2024-02-14T01:10:00Z</dcterms:modified>
</cp:coreProperties>
</file>